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b w:val="0"/>
          <w:sz w:val="22"/>
          <w:szCs w:val="22"/>
          <w:lang w:val="en-GB"/>
        </w:rPr>
        <w:id w:val="1494913446"/>
        <w:docPartObj>
          <w:docPartGallery w:val="Cover Pages"/>
          <w:docPartUnique/>
        </w:docPartObj>
      </w:sdtPr>
      <w:sdtEndPr>
        <w:rPr>
          <w:rFonts w:eastAsiaTheme="minorEastAsia"/>
          <w:sz w:val="32"/>
          <w:lang w:eastAsia="ja-JP"/>
        </w:rPr>
      </w:sdtEndPr>
      <w:sdtContent>
        <w:p w14:paraId="59DE2A44" w14:textId="77777777" w:rsidR="00EA7711" w:rsidRPr="000D1A00" w:rsidRDefault="00EA7711" w:rsidP="00EA7711">
          <w:pPr>
            <w:pStyle w:val="3Policytitle"/>
            <w:jc w:val="center"/>
            <w:rPr>
              <w:b w:val="0"/>
              <w:sz w:val="56"/>
              <w:szCs w:val="56"/>
            </w:rPr>
          </w:pPr>
          <w:r>
            <w:rPr>
              <w:b w:val="0"/>
              <w:sz w:val="56"/>
              <w:szCs w:val="56"/>
            </w:rPr>
            <w:t>R</w:t>
          </w:r>
          <w:r w:rsidRPr="000D1A00">
            <w:rPr>
              <w:b w:val="0"/>
              <w:sz w:val="56"/>
              <w:szCs w:val="56"/>
            </w:rPr>
            <w:t>oe Farm Primary School</w:t>
          </w:r>
        </w:p>
        <w:p w14:paraId="3B085D2D" w14:textId="77777777" w:rsidR="00EA7711" w:rsidRDefault="00EA7711" w:rsidP="00EA7711"/>
        <w:p w14:paraId="4AEB6575" w14:textId="77777777" w:rsidR="00EA7711" w:rsidRDefault="00EA7711" w:rsidP="00EA7711">
          <w:pPr>
            <w:pStyle w:val="3Policytitle"/>
            <w:jc w:val="center"/>
            <w:rPr>
              <w:b w:val="0"/>
              <w:sz w:val="56"/>
              <w:szCs w:val="56"/>
            </w:rPr>
          </w:pPr>
          <w:r>
            <w:rPr>
              <w:noProof/>
              <w:lang w:val="en-GB" w:eastAsia="en-GB"/>
            </w:rPr>
            <w:drawing>
              <wp:anchor distT="0" distB="0" distL="114300" distR="114300" simplePos="0" relativeHeight="251688448" behindDoc="0" locked="0" layoutInCell="1" allowOverlap="1" wp14:anchorId="1C65F65C" wp14:editId="0EA8EE02">
                <wp:simplePos x="0" y="0"/>
                <wp:positionH relativeFrom="column">
                  <wp:posOffset>1759585</wp:posOffset>
                </wp:positionH>
                <wp:positionV relativeFrom="paragraph">
                  <wp:posOffset>172720</wp:posOffset>
                </wp:positionV>
                <wp:extent cx="2024380" cy="1962150"/>
                <wp:effectExtent l="0" t="0" r="0" b="0"/>
                <wp:wrapNone/>
                <wp:docPr id="1" name="Picture 1" descr="Screen Shot 2018-07-27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reen Shot 2018-07-27 at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438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018BD" w14:textId="77777777" w:rsidR="00EA7711" w:rsidRDefault="00EA7711" w:rsidP="00EA7711">
          <w:pPr>
            <w:pStyle w:val="3Policytitle"/>
            <w:jc w:val="center"/>
            <w:rPr>
              <w:b w:val="0"/>
              <w:sz w:val="56"/>
              <w:szCs w:val="56"/>
            </w:rPr>
          </w:pPr>
        </w:p>
        <w:p w14:paraId="6FE1DF54" w14:textId="77777777" w:rsidR="00EA7711" w:rsidRDefault="00EA7711" w:rsidP="00EA7711">
          <w:pPr>
            <w:pStyle w:val="3Policytitle"/>
            <w:jc w:val="center"/>
            <w:rPr>
              <w:b w:val="0"/>
              <w:sz w:val="56"/>
              <w:szCs w:val="56"/>
            </w:rPr>
          </w:pPr>
        </w:p>
        <w:p w14:paraId="47417D18" w14:textId="77777777" w:rsidR="00EA7711" w:rsidRDefault="00EA7711" w:rsidP="00EA7711">
          <w:pPr>
            <w:pStyle w:val="3Policytitle"/>
            <w:jc w:val="center"/>
            <w:rPr>
              <w:b w:val="0"/>
              <w:sz w:val="56"/>
              <w:szCs w:val="56"/>
            </w:rPr>
          </w:pPr>
        </w:p>
        <w:p w14:paraId="3668EAFE" w14:textId="77777777" w:rsidR="00EA7711" w:rsidRDefault="00EA7711" w:rsidP="00EA7711">
          <w:pPr>
            <w:pStyle w:val="3Policytitle"/>
            <w:jc w:val="center"/>
            <w:rPr>
              <w:b w:val="0"/>
              <w:sz w:val="56"/>
              <w:szCs w:val="56"/>
            </w:rPr>
          </w:pPr>
        </w:p>
        <w:p w14:paraId="720BF3FA" w14:textId="77777777" w:rsidR="00EA7711" w:rsidRDefault="00EA7711" w:rsidP="00EA7711">
          <w:pPr>
            <w:pStyle w:val="3Policytitle"/>
            <w:jc w:val="center"/>
            <w:rPr>
              <w:b w:val="0"/>
              <w:sz w:val="56"/>
              <w:szCs w:val="56"/>
            </w:rPr>
          </w:pPr>
        </w:p>
        <w:p w14:paraId="4F9BB8A1" w14:textId="422FF91A" w:rsidR="00EA7711" w:rsidRPr="000D1A00" w:rsidRDefault="00EA7711" w:rsidP="00EA7711">
          <w:pPr>
            <w:pStyle w:val="3Policytitle"/>
            <w:jc w:val="center"/>
            <w:rPr>
              <w:b w:val="0"/>
              <w:sz w:val="48"/>
              <w:szCs w:val="48"/>
            </w:rPr>
          </w:pPr>
          <w:r>
            <w:rPr>
              <w:b w:val="0"/>
              <w:sz w:val="56"/>
              <w:szCs w:val="56"/>
            </w:rPr>
            <w:t>Online Safety Policy</w:t>
          </w:r>
        </w:p>
        <w:p w14:paraId="2406C73D" w14:textId="77777777" w:rsidR="00EA7711" w:rsidRDefault="00EA7711" w:rsidP="00EA7711">
          <w:pPr>
            <w:rPr>
              <w:b/>
              <w:bCs/>
              <w:sz w:val="32"/>
              <w:szCs w:val="32"/>
            </w:rPr>
          </w:pPr>
        </w:p>
        <w:tbl>
          <w:tblPr>
            <w:tblW w:w="9720"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9720"/>
          </w:tblGrid>
          <w:tr w:rsidR="00EA7711" w:rsidRPr="006141B9" w14:paraId="786E7D01" w14:textId="77777777" w:rsidTr="0046096F">
            <w:tc>
              <w:tcPr>
                <w:tcW w:w="9720" w:type="dxa"/>
                <w:tcBorders>
                  <w:top w:val="nil"/>
                  <w:bottom w:val="single" w:sz="18" w:space="0" w:color="FFFFFF"/>
                </w:tcBorders>
                <w:shd w:val="clear" w:color="auto" w:fill="auto"/>
              </w:tcPr>
              <w:p w14:paraId="33164554" w14:textId="230F40C6" w:rsidR="00EA7711" w:rsidRPr="006141B9" w:rsidRDefault="00EA7711" w:rsidP="0046096F">
                <w:pPr>
                  <w:pStyle w:val="1bodycopy10pt"/>
                </w:pPr>
                <w:r w:rsidRPr="006141B9">
                  <w:rPr>
                    <w:b/>
                    <w:szCs w:val="20"/>
                  </w:rPr>
                  <w:t>Approved by:</w:t>
                </w:r>
                <w:r w:rsidR="00BE6EDB">
                  <w:rPr>
                    <w:b/>
                    <w:szCs w:val="20"/>
                  </w:rPr>
                  <w:t xml:space="preserve">  </w:t>
                </w:r>
                <w:r w:rsidR="00BE6EDB" w:rsidRPr="00BE6EDB">
                  <w:rPr>
                    <w:szCs w:val="20"/>
                  </w:rPr>
                  <w:t>Governing Body</w:t>
                </w:r>
                <w:r w:rsidRPr="00BE6EDB">
                  <w:rPr>
                    <w:szCs w:val="20"/>
                  </w:rPr>
                  <w:t xml:space="preserve">    </w:t>
                </w:r>
                <w:r>
                  <w:rPr>
                    <w:b/>
                    <w:szCs w:val="20"/>
                  </w:rPr>
                  <w:t xml:space="preserve">                    </w:t>
                </w:r>
                <w:r>
                  <w:rPr>
                    <w:szCs w:val="20"/>
                  </w:rPr>
                  <w:t xml:space="preserve">                                                     </w:t>
                </w:r>
                <w:r w:rsidRPr="006141B9">
                  <w:rPr>
                    <w:b/>
                  </w:rPr>
                  <w:t>Date:</w:t>
                </w:r>
                <w:r>
                  <w:rPr>
                    <w:b/>
                  </w:rPr>
                  <w:t xml:space="preserve"> </w:t>
                </w:r>
                <w:r w:rsidR="00BE6EDB" w:rsidRPr="00BE6EDB">
                  <w:t>November 2023</w:t>
                </w:r>
              </w:p>
            </w:tc>
          </w:tr>
          <w:tr w:rsidR="00EA7711" w:rsidRPr="009425D3" w14:paraId="48094EAA" w14:textId="77777777" w:rsidTr="0046096F">
            <w:tc>
              <w:tcPr>
                <w:tcW w:w="9720" w:type="dxa"/>
                <w:tcBorders>
                  <w:top w:val="single" w:sz="18" w:space="0" w:color="FFFFFF"/>
                  <w:bottom w:val="nil"/>
                </w:tcBorders>
                <w:shd w:val="clear" w:color="auto" w:fill="auto"/>
              </w:tcPr>
              <w:p w14:paraId="41BE993B" w14:textId="099B8BB7" w:rsidR="00EA7711" w:rsidRPr="009425D3" w:rsidRDefault="00EA7711" w:rsidP="0046096F">
                <w:pPr>
                  <w:pStyle w:val="1bodycopy11pt"/>
                  <w:rPr>
                    <w:highlight w:val="yellow"/>
                  </w:rPr>
                </w:pPr>
                <w:r w:rsidRPr="009425D3">
                  <w:t>Next review due by:</w:t>
                </w:r>
                <w:r w:rsidRPr="009425D3">
                  <w:rPr>
                    <w:b w:val="0"/>
                  </w:rPr>
                  <w:t xml:space="preserve"> </w:t>
                </w:r>
                <w:r w:rsidR="00BE6EDB">
                  <w:rPr>
                    <w:b w:val="0"/>
                  </w:rPr>
                  <w:t>November 2024</w:t>
                </w:r>
                <w:bookmarkStart w:id="0" w:name="_GoBack"/>
                <w:bookmarkEnd w:id="0"/>
              </w:p>
            </w:tc>
          </w:tr>
        </w:tbl>
        <w:p w14:paraId="281BAE9E" w14:textId="77777777" w:rsidR="00EA7711" w:rsidRDefault="00EA7711" w:rsidP="00EA7711">
          <w:pPr>
            <w:rPr>
              <w:b/>
              <w:bCs/>
              <w:sz w:val="32"/>
              <w:szCs w:val="32"/>
            </w:rPr>
          </w:pPr>
        </w:p>
        <w:tbl>
          <w:tblPr>
            <w:tblW w:w="9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1537"/>
            <w:gridCol w:w="4725"/>
            <w:gridCol w:w="1796"/>
          </w:tblGrid>
          <w:tr w:rsidR="00EA7711" w:rsidRPr="001679A7" w14:paraId="6145D661" w14:textId="77777777" w:rsidTr="0046096F">
            <w:trPr>
              <w:trHeight w:val="294"/>
            </w:trPr>
            <w:tc>
              <w:tcPr>
                <w:tcW w:w="1298" w:type="dxa"/>
                <w:shd w:val="clear" w:color="auto" w:fill="auto"/>
              </w:tcPr>
              <w:p w14:paraId="4906BB97" w14:textId="77777777" w:rsidR="00EA7711" w:rsidRPr="005D4691" w:rsidRDefault="00EA7711" w:rsidP="0046096F">
                <w:pPr>
                  <w:spacing w:before="0"/>
                  <w:rPr>
                    <w:rFonts w:ascii="Calibri" w:hAnsi="Calibri" w:cs="Calibri"/>
                  </w:rPr>
                </w:pPr>
                <w:r w:rsidRPr="005D4691">
                  <w:rPr>
                    <w:rFonts w:ascii="Calibri" w:hAnsi="Calibri" w:cs="Calibri"/>
                  </w:rPr>
                  <w:t>Date of amendment</w:t>
                </w:r>
              </w:p>
            </w:tc>
            <w:tc>
              <w:tcPr>
                <w:tcW w:w="1539" w:type="dxa"/>
                <w:shd w:val="clear" w:color="auto" w:fill="auto"/>
              </w:tcPr>
              <w:p w14:paraId="225761AE" w14:textId="77777777" w:rsidR="00EA7711" w:rsidRPr="005D4691" w:rsidRDefault="00EA7711" w:rsidP="0046096F">
                <w:pPr>
                  <w:spacing w:before="0"/>
                  <w:rPr>
                    <w:rFonts w:ascii="Calibri" w:hAnsi="Calibri" w:cs="Calibri"/>
                  </w:rPr>
                </w:pPr>
                <w:r w:rsidRPr="005D4691">
                  <w:rPr>
                    <w:rFonts w:ascii="Calibri" w:hAnsi="Calibri" w:cs="Calibri"/>
                  </w:rPr>
                  <w:t>By Whom</w:t>
                </w:r>
              </w:p>
            </w:tc>
            <w:tc>
              <w:tcPr>
                <w:tcW w:w="4737" w:type="dxa"/>
                <w:shd w:val="clear" w:color="auto" w:fill="auto"/>
              </w:tcPr>
              <w:p w14:paraId="0D4B112D" w14:textId="77777777" w:rsidR="00EA7711" w:rsidRPr="005D4691" w:rsidRDefault="00EA7711" w:rsidP="0046096F">
                <w:pPr>
                  <w:spacing w:before="0"/>
                  <w:rPr>
                    <w:rFonts w:ascii="Calibri" w:hAnsi="Calibri" w:cs="Calibri"/>
                  </w:rPr>
                </w:pPr>
                <w:r w:rsidRPr="005D4691">
                  <w:rPr>
                    <w:rFonts w:ascii="Calibri" w:hAnsi="Calibri" w:cs="Calibri"/>
                  </w:rPr>
                  <w:t>Summary of Changes</w:t>
                </w:r>
              </w:p>
            </w:tc>
            <w:tc>
              <w:tcPr>
                <w:tcW w:w="1797" w:type="dxa"/>
              </w:tcPr>
              <w:p w14:paraId="13DEB155" w14:textId="77777777" w:rsidR="00EA7711" w:rsidRPr="005D4691" w:rsidRDefault="00EA7711" w:rsidP="0046096F">
                <w:pPr>
                  <w:spacing w:before="0"/>
                  <w:rPr>
                    <w:rFonts w:ascii="Calibri" w:hAnsi="Calibri" w:cs="Calibri"/>
                  </w:rPr>
                </w:pPr>
                <w:r w:rsidRPr="005D4691">
                  <w:rPr>
                    <w:rFonts w:ascii="Calibri" w:hAnsi="Calibri" w:cs="Calibri"/>
                  </w:rPr>
                  <w:t>Date amendment/s shared with governors</w:t>
                </w:r>
              </w:p>
            </w:tc>
          </w:tr>
          <w:tr w:rsidR="00EA7711" w:rsidRPr="001679A7" w14:paraId="66406100" w14:textId="77777777" w:rsidTr="0046096F">
            <w:trPr>
              <w:trHeight w:val="81"/>
            </w:trPr>
            <w:tc>
              <w:tcPr>
                <w:tcW w:w="1298" w:type="dxa"/>
                <w:shd w:val="clear" w:color="auto" w:fill="auto"/>
              </w:tcPr>
              <w:p w14:paraId="4F3E3289" w14:textId="77777777" w:rsidR="00EA7711" w:rsidRPr="001679A7" w:rsidRDefault="00EA7711" w:rsidP="0046096F">
                <w:pPr>
                  <w:spacing w:before="0" w:after="0"/>
                  <w:rPr>
                    <w:rFonts w:cs="Arial"/>
                    <w:szCs w:val="20"/>
                  </w:rPr>
                </w:pPr>
              </w:p>
            </w:tc>
            <w:tc>
              <w:tcPr>
                <w:tcW w:w="1539" w:type="dxa"/>
                <w:shd w:val="clear" w:color="auto" w:fill="auto"/>
              </w:tcPr>
              <w:p w14:paraId="20258FCF" w14:textId="77777777" w:rsidR="00EA7711" w:rsidRPr="001679A7" w:rsidRDefault="00EA7711" w:rsidP="0046096F">
                <w:pPr>
                  <w:spacing w:before="0" w:after="0"/>
                  <w:rPr>
                    <w:rFonts w:cs="Arial"/>
                    <w:szCs w:val="20"/>
                  </w:rPr>
                </w:pPr>
              </w:p>
            </w:tc>
            <w:tc>
              <w:tcPr>
                <w:tcW w:w="4737" w:type="dxa"/>
                <w:shd w:val="clear" w:color="auto" w:fill="auto"/>
              </w:tcPr>
              <w:p w14:paraId="5C0AAA1A" w14:textId="77777777" w:rsidR="00EA7711" w:rsidRPr="001679A7" w:rsidRDefault="00EA7711" w:rsidP="0046096F">
                <w:pPr>
                  <w:spacing w:before="0" w:after="0"/>
                  <w:rPr>
                    <w:rFonts w:cs="Arial"/>
                    <w:szCs w:val="20"/>
                  </w:rPr>
                </w:pPr>
              </w:p>
            </w:tc>
            <w:tc>
              <w:tcPr>
                <w:tcW w:w="1797" w:type="dxa"/>
              </w:tcPr>
              <w:p w14:paraId="202C803D" w14:textId="77777777" w:rsidR="00EA7711" w:rsidRPr="001679A7" w:rsidRDefault="00EA7711" w:rsidP="0046096F">
                <w:pPr>
                  <w:spacing w:before="0" w:after="0"/>
                  <w:rPr>
                    <w:rFonts w:cs="Arial"/>
                    <w:szCs w:val="20"/>
                  </w:rPr>
                </w:pPr>
              </w:p>
            </w:tc>
          </w:tr>
          <w:tr w:rsidR="00EA7711" w:rsidRPr="001679A7" w14:paraId="15017637" w14:textId="77777777" w:rsidTr="0046096F">
            <w:trPr>
              <w:trHeight w:val="46"/>
            </w:trPr>
            <w:tc>
              <w:tcPr>
                <w:tcW w:w="1298" w:type="dxa"/>
                <w:shd w:val="clear" w:color="auto" w:fill="auto"/>
              </w:tcPr>
              <w:p w14:paraId="4ED629B8" w14:textId="77777777" w:rsidR="00EA7711" w:rsidRPr="001679A7" w:rsidRDefault="00EA7711" w:rsidP="0046096F">
                <w:pPr>
                  <w:spacing w:before="0" w:after="0"/>
                  <w:rPr>
                    <w:rFonts w:cs="Arial"/>
                    <w:szCs w:val="20"/>
                  </w:rPr>
                </w:pPr>
              </w:p>
            </w:tc>
            <w:tc>
              <w:tcPr>
                <w:tcW w:w="1539" w:type="dxa"/>
                <w:shd w:val="clear" w:color="auto" w:fill="auto"/>
              </w:tcPr>
              <w:p w14:paraId="090B6731" w14:textId="77777777" w:rsidR="00EA7711" w:rsidRPr="001679A7" w:rsidRDefault="00EA7711" w:rsidP="0046096F">
                <w:pPr>
                  <w:spacing w:before="0" w:after="0"/>
                  <w:rPr>
                    <w:rFonts w:cs="Arial"/>
                    <w:szCs w:val="20"/>
                  </w:rPr>
                </w:pPr>
              </w:p>
            </w:tc>
            <w:tc>
              <w:tcPr>
                <w:tcW w:w="4737" w:type="dxa"/>
                <w:shd w:val="clear" w:color="auto" w:fill="auto"/>
              </w:tcPr>
              <w:p w14:paraId="15827322" w14:textId="77777777" w:rsidR="00EA7711" w:rsidRPr="001679A7" w:rsidRDefault="00EA7711" w:rsidP="0046096F">
                <w:pPr>
                  <w:spacing w:before="0" w:after="0"/>
                  <w:rPr>
                    <w:rFonts w:cs="Arial"/>
                    <w:szCs w:val="20"/>
                  </w:rPr>
                </w:pPr>
              </w:p>
            </w:tc>
            <w:tc>
              <w:tcPr>
                <w:tcW w:w="1797" w:type="dxa"/>
              </w:tcPr>
              <w:p w14:paraId="488798E5" w14:textId="77777777" w:rsidR="00EA7711" w:rsidRPr="001679A7" w:rsidRDefault="00EA7711" w:rsidP="0046096F">
                <w:pPr>
                  <w:spacing w:before="0" w:after="0"/>
                  <w:rPr>
                    <w:rFonts w:cs="Arial"/>
                    <w:szCs w:val="20"/>
                  </w:rPr>
                </w:pPr>
              </w:p>
            </w:tc>
          </w:tr>
          <w:tr w:rsidR="00EA7711" w:rsidRPr="001679A7" w14:paraId="0057D55B" w14:textId="77777777" w:rsidTr="0046096F">
            <w:trPr>
              <w:trHeight w:val="43"/>
            </w:trPr>
            <w:tc>
              <w:tcPr>
                <w:tcW w:w="1298" w:type="dxa"/>
                <w:shd w:val="clear" w:color="auto" w:fill="auto"/>
              </w:tcPr>
              <w:p w14:paraId="7420DA78" w14:textId="77777777" w:rsidR="00EA7711" w:rsidRPr="001679A7" w:rsidRDefault="00EA7711" w:rsidP="0046096F">
                <w:pPr>
                  <w:spacing w:before="0" w:after="0"/>
                  <w:rPr>
                    <w:rFonts w:cs="Arial"/>
                    <w:szCs w:val="20"/>
                  </w:rPr>
                </w:pPr>
              </w:p>
            </w:tc>
            <w:tc>
              <w:tcPr>
                <w:tcW w:w="1539" w:type="dxa"/>
                <w:shd w:val="clear" w:color="auto" w:fill="auto"/>
              </w:tcPr>
              <w:p w14:paraId="2B6A1A2B" w14:textId="77777777" w:rsidR="00EA7711" w:rsidRPr="001679A7" w:rsidRDefault="00EA7711" w:rsidP="0046096F">
                <w:pPr>
                  <w:spacing w:before="0" w:after="0"/>
                  <w:rPr>
                    <w:rFonts w:cs="Arial"/>
                    <w:szCs w:val="20"/>
                  </w:rPr>
                </w:pPr>
              </w:p>
            </w:tc>
            <w:tc>
              <w:tcPr>
                <w:tcW w:w="4737" w:type="dxa"/>
                <w:shd w:val="clear" w:color="auto" w:fill="auto"/>
              </w:tcPr>
              <w:p w14:paraId="207A9EBE" w14:textId="77777777" w:rsidR="00EA7711" w:rsidRPr="001679A7" w:rsidRDefault="00EA7711" w:rsidP="0046096F">
                <w:pPr>
                  <w:spacing w:before="0" w:after="0"/>
                  <w:rPr>
                    <w:rFonts w:cs="Arial"/>
                    <w:szCs w:val="20"/>
                  </w:rPr>
                </w:pPr>
              </w:p>
            </w:tc>
            <w:tc>
              <w:tcPr>
                <w:tcW w:w="1797" w:type="dxa"/>
              </w:tcPr>
              <w:p w14:paraId="1B289E91" w14:textId="77777777" w:rsidR="00EA7711" w:rsidRPr="001679A7" w:rsidRDefault="00EA7711" w:rsidP="0046096F">
                <w:pPr>
                  <w:spacing w:before="0" w:after="0"/>
                  <w:rPr>
                    <w:rFonts w:cs="Arial"/>
                    <w:szCs w:val="20"/>
                  </w:rPr>
                </w:pPr>
              </w:p>
            </w:tc>
          </w:tr>
          <w:tr w:rsidR="00EA7711" w:rsidRPr="001679A7" w14:paraId="032D9AA0" w14:textId="77777777" w:rsidTr="0046096F">
            <w:trPr>
              <w:trHeight w:val="46"/>
            </w:trPr>
            <w:tc>
              <w:tcPr>
                <w:tcW w:w="1298" w:type="dxa"/>
                <w:shd w:val="clear" w:color="auto" w:fill="auto"/>
              </w:tcPr>
              <w:p w14:paraId="44A0ABC5" w14:textId="77777777" w:rsidR="00EA7711" w:rsidRPr="001679A7" w:rsidRDefault="00EA7711" w:rsidP="0046096F">
                <w:pPr>
                  <w:spacing w:before="0" w:after="0"/>
                  <w:rPr>
                    <w:rFonts w:cs="Arial"/>
                    <w:szCs w:val="20"/>
                  </w:rPr>
                </w:pPr>
              </w:p>
            </w:tc>
            <w:tc>
              <w:tcPr>
                <w:tcW w:w="1539" w:type="dxa"/>
                <w:shd w:val="clear" w:color="auto" w:fill="auto"/>
              </w:tcPr>
              <w:p w14:paraId="62EA88BF" w14:textId="77777777" w:rsidR="00EA7711" w:rsidRPr="001679A7" w:rsidRDefault="00EA7711" w:rsidP="0046096F">
                <w:pPr>
                  <w:spacing w:before="0" w:after="0"/>
                  <w:rPr>
                    <w:rFonts w:cs="Arial"/>
                    <w:szCs w:val="20"/>
                  </w:rPr>
                </w:pPr>
              </w:p>
            </w:tc>
            <w:tc>
              <w:tcPr>
                <w:tcW w:w="4737" w:type="dxa"/>
                <w:shd w:val="clear" w:color="auto" w:fill="auto"/>
              </w:tcPr>
              <w:p w14:paraId="5A8CE9FE" w14:textId="77777777" w:rsidR="00EA7711" w:rsidRPr="001679A7" w:rsidRDefault="00EA7711" w:rsidP="0046096F">
                <w:pPr>
                  <w:spacing w:before="0" w:after="0"/>
                  <w:rPr>
                    <w:rFonts w:cs="Arial"/>
                    <w:szCs w:val="20"/>
                  </w:rPr>
                </w:pPr>
              </w:p>
            </w:tc>
            <w:tc>
              <w:tcPr>
                <w:tcW w:w="1797" w:type="dxa"/>
              </w:tcPr>
              <w:p w14:paraId="6AF9909C" w14:textId="77777777" w:rsidR="00EA7711" w:rsidRPr="001679A7" w:rsidRDefault="00EA7711" w:rsidP="0046096F">
                <w:pPr>
                  <w:spacing w:before="0" w:after="0"/>
                  <w:rPr>
                    <w:rFonts w:cs="Arial"/>
                    <w:szCs w:val="20"/>
                  </w:rPr>
                </w:pPr>
              </w:p>
            </w:tc>
          </w:tr>
          <w:tr w:rsidR="00EA7711" w:rsidRPr="001F73F6" w14:paraId="34181EE5" w14:textId="77777777" w:rsidTr="0046096F">
            <w:trPr>
              <w:trHeight w:val="23"/>
            </w:trPr>
            <w:tc>
              <w:tcPr>
                <w:tcW w:w="1298" w:type="dxa"/>
                <w:shd w:val="clear" w:color="auto" w:fill="auto"/>
              </w:tcPr>
              <w:p w14:paraId="0791999C" w14:textId="77777777" w:rsidR="00EA7711" w:rsidRPr="001F73F6" w:rsidRDefault="00EA7711" w:rsidP="0046096F">
                <w:pPr>
                  <w:spacing w:before="0" w:after="0"/>
                  <w:rPr>
                    <w:rFonts w:cs="Arial"/>
                  </w:rPr>
                </w:pPr>
              </w:p>
            </w:tc>
            <w:tc>
              <w:tcPr>
                <w:tcW w:w="1539" w:type="dxa"/>
                <w:shd w:val="clear" w:color="auto" w:fill="auto"/>
              </w:tcPr>
              <w:p w14:paraId="77BEB2F6" w14:textId="77777777" w:rsidR="00EA7711" w:rsidRPr="001F73F6" w:rsidRDefault="00EA7711" w:rsidP="0046096F">
                <w:pPr>
                  <w:spacing w:before="0" w:after="0"/>
                  <w:rPr>
                    <w:rFonts w:cs="Arial"/>
                  </w:rPr>
                </w:pPr>
              </w:p>
            </w:tc>
            <w:tc>
              <w:tcPr>
                <w:tcW w:w="4737" w:type="dxa"/>
                <w:shd w:val="clear" w:color="auto" w:fill="auto"/>
              </w:tcPr>
              <w:p w14:paraId="69E48E87" w14:textId="77777777" w:rsidR="00EA7711" w:rsidRPr="001F73F6" w:rsidRDefault="00EA7711" w:rsidP="0046096F">
                <w:pPr>
                  <w:spacing w:before="0" w:after="0"/>
                  <w:rPr>
                    <w:rFonts w:cs="Arial"/>
                  </w:rPr>
                </w:pPr>
              </w:p>
            </w:tc>
            <w:tc>
              <w:tcPr>
                <w:tcW w:w="1797" w:type="dxa"/>
              </w:tcPr>
              <w:p w14:paraId="003CB5D3" w14:textId="77777777" w:rsidR="00EA7711" w:rsidRPr="001F73F6" w:rsidRDefault="00EA7711" w:rsidP="0046096F">
                <w:pPr>
                  <w:spacing w:before="0" w:after="0"/>
                  <w:rPr>
                    <w:rFonts w:cs="Arial"/>
                  </w:rPr>
                </w:pPr>
              </w:p>
            </w:tc>
          </w:tr>
        </w:tbl>
        <w:p w14:paraId="60B21B89" w14:textId="1938BD67" w:rsidR="00C57554" w:rsidRDefault="00C57554" w:rsidP="007C685E">
          <w:pPr>
            <w:rPr>
              <w:rFonts w:asciiTheme="minorHAnsi" w:hAnsiTheme="minorHAnsi" w:cstheme="minorHAnsi"/>
              <w:shd w:val="clear" w:color="auto" w:fill="FFFFFF"/>
            </w:rPr>
          </w:pPr>
        </w:p>
        <w:p w14:paraId="16C47A08" w14:textId="01F80A7C" w:rsidR="00AF2395" w:rsidRPr="004256F7" w:rsidRDefault="00B83AD2" w:rsidP="00C22649">
          <w:pPr>
            <w:rPr>
              <w:rFonts w:asciiTheme="minorHAnsi" w:hAnsiTheme="minorHAnsi" w:cstheme="minorHAnsi"/>
              <w:shd w:val="clear" w:color="auto" w:fill="FFFFFF"/>
            </w:rPr>
            <w:sectPr w:rsidR="00AF2395" w:rsidRPr="004256F7" w:rsidSect="0088355C">
              <w:headerReference w:type="first" r:id="rId9"/>
              <w:type w:val="continuous"/>
              <w:pgSz w:w="11906" w:h="16838"/>
              <w:pgMar w:top="1440" w:right="1440" w:bottom="1440" w:left="1440" w:header="564" w:footer="708" w:gutter="0"/>
              <w:pgNumType w:start="0"/>
              <w:cols w:space="708"/>
              <w:titlePg/>
              <w:docGrid w:linePitch="360"/>
            </w:sectPr>
          </w:pPr>
          <w:r w:rsidRPr="00B83AD2">
            <w:rPr>
              <w:rFonts w:asciiTheme="minorHAnsi" w:hAnsiTheme="minorHAnsi" w:cstheme="minorHAnsi"/>
              <w:noProof/>
              <w:shd w:val="clear" w:color="auto" w:fill="FFFFFF"/>
              <w:lang w:eastAsia="en-GB"/>
            </w:rPr>
            <mc:AlternateContent>
              <mc:Choice Requires="wps">
                <w:drawing>
                  <wp:anchor distT="45720" distB="45720" distL="114300" distR="114300" simplePos="0" relativeHeight="251686400" behindDoc="0" locked="0" layoutInCell="1" allowOverlap="1" wp14:anchorId="50EAE674" wp14:editId="164F711F">
                    <wp:simplePos x="0" y="0"/>
                    <wp:positionH relativeFrom="column">
                      <wp:posOffset>350520</wp:posOffset>
                    </wp:positionH>
                    <wp:positionV relativeFrom="paragraph">
                      <wp:posOffset>1855470</wp:posOffset>
                    </wp:positionV>
                    <wp:extent cx="5334000" cy="3333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3A2B556B" w14:textId="18174965" w:rsidR="0088355C" w:rsidRPr="00B83AD2" w:rsidRDefault="0088355C" w:rsidP="00B83AD2">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0"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AE674" id="_x0000_t202" coordsize="21600,21600" o:spt="202" path="m,l,21600r21600,l21600,xe">
                    <v:stroke joinstyle="miter"/>
                    <v:path gradientshapeok="t" o:connecttype="rect"/>
                  </v:shapetype>
                  <v:shape id="Text Box 2" o:spid="_x0000_s1026" type="#_x0000_t202" style="position:absolute;left:0;text-align:left;margin-left:27.6pt;margin-top:146.1pt;width:420pt;height:26.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FwCAIAAPM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" filled="f" stroked="f">
                    <v:textbox>
                      <w:txbxContent>
                        <w:p w14:paraId="3A2B556B" w14:textId="18174965" w:rsidR="0088355C" w:rsidRPr="00B83AD2" w:rsidRDefault="0088355C" w:rsidP="00B83AD2">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1" w:history="1">
                            <w:r w:rsidRPr="00B83AD2">
                              <w:rPr>
                                <w:rStyle w:val="Hyperlink"/>
                                <w:color w:val="FFFFFF" w:themeColor="background1"/>
                              </w:rPr>
                              <w:t>https://hub4leaders.co.uk/services/policy-manager</w:t>
                            </w:r>
                          </w:hyperlink>
                        </w:p>
                      </w:txbxContent>
                    </v:textbox>
                    <w10:wrap type="square"/>
                  </v:shape>
                </w:pict>
              </mc:Fallback>
            </mc:AlternateContent>
          </w:r>
        </w:p>
      </w:sdtContent>
    </w:sdt>
    <w:bookmarkStart w:id="1" w:name="_Legal_framework" w:displacedByCustomXml="prev"/>
    <w:bookmarkEnd w:id="1" w:displacedByCustomXml="prev"/>
    <w:bookmarkStart w:id="2" w:name="_Legislative_framework" w:displacedByCustomXml="prev"/>
    <w:bookmarkEnd w:id="2" w:displacedByCustomXml="prev"/>
    <w:bookmarkStart w:id="3" w:name="_Section_1" w:displacedByCustomXml="prev"/>
    <w:bookmarkEnd w:id="3" w:displacedByCustomXml="prev"/>
    <w:bookmarkStart w:id="4" w:name="_Peafowl_and_the" w:displacedByCustomXml="prev"/>
    <w:bookmarkEnd w:id="4" w:displacedByCustomXml="prev"/>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4A92B2B3"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78DE4F98"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03A080DE"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3F7C87DC"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297FE509" w14:textId="257E77B1"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444BAE">
          <w:rPr>
            <w:rStyle w:val="Hyperlink"/>
          </w:rPr>
          <w:t>Social networking</w:t>
        </w:r>
      </w:hyperlink>
    </w:p>
    <w:p w14:paraId="779C43BF"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BE6EDB"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BE6EDB"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BE6EDB" w:rsidP="00910A4E">
      <w:pPr>
        <w:pStyle w:val="ListParagraph"/>
        <w:numPr>
          <w:ilvl w:val="0"/>
          <w:numId w:val="13"/>
        </w:numPr>
        <w:rPr>
          <w:rFonts w:ascii="Arial" w:hAnsi="Arial" w:cs="Times New Roman"/>
          <w:b/>
          <w:bCs/>
          <w:lang w:eastAsia="en-GB"/>
        </w:rPr>
      </w:pPr>
      <w:hyperlink w:anchor="AppendixTitle1" w:history="1">
        <w:r w:rsidR="00742CD3"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43603869" w14:textId="77777777" w:rsidR="00BF3F57" w:rsidRDefault="00A23725" w:rsidP="003F31D0">
      <w:pPr>
        <w:rPr>
          <w:b/>
          <w:bCs/>
          <w:sz w:val="28"/>
          <w:szCs w:val="28"/>
        </w:rPr>
      </w:pPr>
      <w:bookmarkStart w:id="6" w:name="_Statement_of_intent_1"/>
      <w:bookmarkEnd w:id="6"/>
      <w:r w:rsidRPr="00BF3F57">
        <w:rPr>
          <w:b/>
          <w:bCs/>
          <w:sz w:val="28"/>
          <w:szCs w:val="28"/>
        </w:rPr>
        <w:lastRenderedPageBreak/>
        <w:t>Statement of intent</w:t>
      </w:r>
    </w:p>
    <w:p w14:paraId="77FBB2D0" w14:textId="2731FE81" w:rsidR="007877F2" w:rsidRDefault="0088355C" w:rsidP="007877F2">
      <w:r w:rsidRPr="0088355C">
        <w:rPr>
          <w:bCs/>
        </w:rPr>
        <w:t>Roe Farm Primary School</w:t>
      </w:r>
      <w:r w:rsidR="007877F2" w:rsidRPr="00B2702E">
        <w:rPr>
          <w:color w:val="FF6900"/>
        </w:rPr>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88355C">
          <w:headerReference w:type="first" r:id="rId12"/>
          <w:pgSz w:w="11906" w:h="16838"/>
          <w:pgMar w:top="1440" w:right="1440" w:bottom="1440" w:left="1440" w:header="709" w:footer="709" w:gutter="0"/>
          <w:pgNumType w:start="0"/>
          <w:cols w:space="708"/>
          <w:docGrid w:linePitch="360"/>
        </w:sectPr>
      </w:pPr>
    </w:p>
    <w:p w14:paraId="49738D44" w14:textId="036D01FA" w:rsidR="00A23725" w:rsidRPr="00223A05" w:rsidRDefault="00A23725" w:rsidP="00962330">
      <w:pPr>
        <w:pStyle w:val="Heading10"/>
      </w:pPr>
      <w:bookmarkStart w:id="7" w:name="_Legal_framework_1"/>
      <w:bookmarkEnd w:id="7"/>
      <w:r w:rsidRPr="00292795">
        <w:lastRenderedPageBreak/>
        <w:t>Legal fr</w:t>
      </w:r>
      <w:r w:rsidRPr="00223A05">
        <w:t>ame</w:t>
      </w:r>
      <w:r w:rsidR="00B352B6">
        <w:t>work</w:t>
      </w:r>
    </w:p>
    <w:p w14:paraId="4E6DA7AA" w14:textId="07F18F9E"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591F51ED" w:rsidR="00972CA5" w:rsidRDefault="00AE65E4" w:rsidP="00910A4E">
      <w:pPr>
        <w:pStyle w:val="ListParagraph"/>
        <w:numPr>
          <w:ilvl w:val="0"/>
          <w:numId w:val="16"/>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2196CD69" w:rsidR="00972CA5" w:rsidRDefault="00972CA5" w:rsidP="00910A4E">
      <w:pPr>
        <w:pStyle w:val="ListParagraph"/>
        <w:numPr>
          <w:ilvl w:val="0"/>
          <w:numId w:val="16"/>
        </w:numPr>
        <w:spacing w:before="0"/>
      </w:pPr>
      <w:r>
        <w:t>DfE (202</w:t>
      </w:r>
      <w:r w:rsidR="007F0B8E">
        <w:t>3</w:t>
      </w:r>
      <w:r>
        <w:t>) ‘Keeping children safe in education 202</w:t>
      </w:r>
      <w:r w:rsidR="007F0B8E">
        <w:t>3</w:t>
      </w:r>
      <w:r>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EF4F81" w:rsidRDefault="00972CA5" w:rsidP="00910A4E">
      <w:pPr>
        <w:pStyle w:val="ListParagraph"/>
        <w:numPr>
          <w:ilvl w:val="0"/>
          <w:numId w:val="15"/>
        </w:numPr>
        <w:spacing w:before="0"/>
      </w:pPr>
      <w:bookmarkStart w:id="8"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31530698" w:rsidR="00972CA5" w:rsidRDefault="00972CA5" w:rsidP="00962330">
      <w:pPr>
        <w:pStyle w:val="Heading10"/>
      </w:pPr>
      <w:bookmarkStart w:id="9" w:name="_[Updated]_Roles_and"/>
      <w:bookmarkEnd w:id="8"/>
      <w:bookmarkEnd w:id="9"/>
      <w:r>
        <w:t xml:space="preserve">Roles and responsibilities </w:t>
      </w:r>
    </w:p>
    <w:p w14:paraId="7585F122" w14:textId="5930B9B4"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88355C">
        <w:rPr>
          <w:bCs/>
        </w:rPr>
        <w:t>annual</w:t>
      </w:r>
      <w:r>
        <w:t xml:space="preserve"> basis.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3D5108FB"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68D24FCF"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77777777" w:rsidR="00972CA5" w:rsidRDefault="00972CA5" w:rsidP="00972CA5">
      <w:pPr>
        <w:pStyle w:val="PolicyBullets"/>
        <w:spacing w:before="240"/>
        <w:ind w:left="709" w:hanging="360"/>
      </w:pPr>
      <w:r>
        <w:t xml:space="preserve">Working with the </w:t>
      </w:r>
      <w:r w:rsidRPr="004D1462">
        <w:t>DSL and</w:t>
      </w:r>
      <w:r w:rsidRPr="00080CBC">
        <w:t xml:space="preserve"> I</w:t>
      </w:r>
      <w:r w:rsidRPr="00EF4F81">
        <w:t xml:space="preserve">CT technicians </w:t>
      </w:r>
      <w:r>
        <w:t xml:space="preserve">to conduct </w:t>
      </w:r>
      <w:r w:rsidRPr="0088355C">
        <w:rPr>
          <w:bCs/>
        </w:rPr>
        <w:t>half-termly</w:t>
      </w:r>
      <w:r w:rsidRPr="0088355C">
        <w:t xml:space="preserve"> </w:t>
      </w:r>
      <w:r>
        <w:t xml:space="preserve">light-touch reviews of this policy.  </w:t>
      </w:r>
    </w:p>
    <w:p w14:paraId="1C1CAD43" w14:textId="77777777" w:rsidR="00972CA5" w:rsidRDefault="00972CA5" w:rsidP="00972CA5">
      <w:pPr>
        <w:pStyle w:val="PolicyBullets"/>
        <w:spacing w:before="240"/>
        <w:ind w:left="709" w:hanging="360"/>
      </w:pPr>
      <w:r>
        <w:t xml:space="preserve">Working with the </w:t>
      </w:r>
      <w:r w:rsidRPr="004D1462">
        <w:t xml:space="preserve">DSL and </w:t>
      </w:r>
      <w:r w:rsidRPr="00EF4F81">
        <w:t xml:space="preserve">governing board to update this </w:t>
      </w:r>
      <w:r>
        <w:t xml:space="preserve">policy on an </w:t>
      </w:r>
      <w:r w:rsidRPr="0088355C">
        <w:rPr>
          <w:bCs/>
        </w:rPr>
        <w:t>annual</w:t>
      </w:r>
      <w:r w:rsidRPr="0088355C">
        <w:t xml:space="preserve"> </w:t>
      </w:r>
      <w:r w:rsidRPr="008E00B9">
        <w:t>basis</w:t>
      </w:r>
      <w:r>
        <w:t xml:space="preserve">. </w:t>
      </w:r>
    </w:p>
    <w:p w14:paraId="132FA667" w14:textId="674CB51A"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910A4E">
      <w:pPr>
        <w:pStyle w:val="ListParagraph"/>
        <w:numPr>
          <w:ilvl w:val="0"/>
          <w:numId w:val="18"/>
        </w:numPr>
        <w:spacing w:before="240"/>
      </w:pPr>
      <w:r w:rsidRPr="00EF4F81">
        <w:t xml:space="preserve">Liaising with relevant members of staff on online safety matters, e.g. the SENCO and ICT technicians. </w:t>
      </w:r>
    </w:p>
    <w:p w14:paraId="2D2B8314" w14:textId="77777777" w:rsidR="00972CA5" w:rsidRDefault="00972CA5" w:rsidP="00910A4E">
      <w:pPr>
        <w:pStyle w:val="ListParagraph"/>
        <w:numPr>
          <w:ilvl w:val="0"/>
          <w:numId w:val="18"/>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910A4E">
      <w:pPr>
        <w:pStyle w:val="ListParagraph"/>
        <w:numPr>
          <w:ilvl w:val="0"/>
          <w:numId w:val="18"/>
        </w:numPr>
        <w:spacing w:before="240"/>
      </w:pPr>
      <w:r>
        <w:t xml:space="preserve">Ensuring safeguarding is considered in the school’s approach to remote learning. </w:t>
      </w:r>
    </w:p>
    <w:p w14:paraId="1D73B2C9" w14:textId="297D430C" w:rsidR="00972CA5" w:rsidRDefault="00972CA5" w:rsidP="00910A4E">
      <w:pPr>
        <w:pStyle w:val="ListParagraph"/>
        <w:numPr>
          <w:ilvl w:val="0"/>
          <w:numId w:val="18"/>
        </w:numPr>
        <w:spacing w:before="240"/>
      </w:pPr>
      <w:r>
        <w:t>Establishing a procedure for reporting online safety incidents and inappropriate internet use, both by pupils and staff, and ensuring all members of the school community understand this procedure.</w:t>
      </w:r>
    </w:p>
    <w:p w14:paraId="21C2846D" w14:textId="04CC9EC9" w:rsidR="0081296D" w:rsidRDefault="0081296D" w:rsidP="00910A4E">
      <w:pPr>
        <w:pStyle w:val="ListParagraph"/>
        <w:numPr>
          <w:ilvl w:val="0"/>
          <w:numId w:val="18"/>
        </w:numPr>
        <w:spacing w:before="240"/>
      </w:pPr>
      <w:r>
        <w:t>Understanding the filtering and monitoring processes in place at the school.</w:t>
      </w:r>
    </w:p>
    <w:p w14:paraId="2D786634" w14:textId="38F42D8E" w:rsidR="00FB48D7" w:rsidRPr="00FB48D7" w:rsidRDefault="00FB48D7" w:rsidP="0077664B">
      <w:pPr>
        <w:pStyle w:val="ListParagraph"/>
        <w:numPr>
          <w:ilvl w:val="0"/>
          <w:numId w:val="18"/>
        </w:numPr>
      </w:pPr>
      <w:r w:rsidRPr="0077664B">
        <w:t>Ensuring that all safeguarding training given to staff includes an understanding of the expectations, roles and responsibilities in relation to filtering and monitoring systems at the school.</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77777777" w:rsidR="00972CA5" w:rsidRDefault="00972CA5" w:rsidP="00910A4E">
      <w:pPr>
        <w:pStyle w:val="ListParagraph"/>
        <w:numPr>
          <w:ilvl w:val="0"/>
          <w:numId w:val="18"/>
        </w:numPr>
        <w:spacing w:before="240"/>
      </w:pPr>
      <w:r>
        <w:t xml:space="preserve">Monitoring online safety incidents to identify trends and any gaps in the school’s provision, and using this data to update the school’s procedures. </w:t>
      </w:r>
    </w:p>
    <w:p w14:paraId="7F7E9D80" w14:textId="77777777" w:rsidR="00972CA5" w:rsidRDefault="00972CA5" w:rsidP="00910A4E">
      <w:pPr>
        <w:pStyle w:val="ListParagraph"/>
        <w:numPr>
          <w:ilvl w:val="0"/>
          <w:numId w:val="18"/>
        </w:numPr>
        <w:spacing w:before="240"/>
      </w:pPr>
      <w:r>
        <w:t xml:space="preserve">Reporting to the </w:t>
      </w:r>
      <w:r w:rsidRPr="00EF4F81">
        <w:t>governing board</w:t>
      </w:r>
      <w:r w:rsidRPr="00080CBC">
        <w:rPr>
          <w:color w:val="FFD006"/>
        </w:rPr>
        <w:t xml:space="preserve"> </w:t>
      </w:r>
      <w:r>
        <w:t xml:space="preserve">about online safety on a </w:t>
      </w:r>
      <w:r w:rsidRPr="0088355C">
        <w:rPr>
          <w:bCs/>
        </w:rPr>
        <w:t>termly</w:t>
      </w:r>
      <w:r w:rsidRPr="00080CBC">
        <w:rPr>
          <w:color w:val="FFD006"/>
        </w:rPr>
        <w:t xml:space="preserve"> </w:t>
      </w:r>
      <w:r>
        <w:t xml:space="preserve">basis.  </w:t>
      </w:r>
    </w:p>
    <w:p w14:paraId="376D2B0A" w14:textId="77777777" w:rsidR="00972CA5" w:rsidRDefault="00972CA5" w:rsidP="00910A4E">
      <w:pPr>
        <w:pStyle w:val="ListParagraph"/>
        <w:numPr>
          <w:ilvl w:val="0"/>
          <w:numId w:val="18"/>
        </w:numPr>
        <w:spacing w:before="240"/>
      </w:pPr>
      <w:r>
        <w:t xml:space="preserve">Working with the </w:t>
      </w:r>
      <w:r w:rsidRPr="00EF4F81">
        <w:t xml:space="preserve">headteacher and ICT technicians </w:t>
      </w:r>
      <w:r>
        <w:t xml:space="preserve">to conduct </w:t>
      </w:r>
      <w:r w:rsidRPr="0088355C">
        <w:rPr>
          <w:bCs/>
        </w:rPr>
        <w:t>half-termly</w:t>
      </w:r>
      <w:r w:rsidRPr="00B2702E">
        <w:rPr>
          <w:color w:val="FF6900"/>
        </w:rPr>
        <w:t xml:space="preserve"> </w:t>
      </w:r>
      <w:r>
        <w:t xml:space="preserve">light-touch reviews of this policy.  </w:t>
      </w:r>
    </w:p>
    <w:p w14:paraId="7218FC11" w14:textId="77777777" w:rsidR="00972CA5" w:rsidRDefault="00972CA5" w:rsidP="00910A4E">
      <w:pPr>
        <w:pStyle w:val="ListParagraph"/>
        <w:numPr>
          <w:ilvl w:val="0"/>
          <w:numId w:val="18"/>
        </w:numPr>
        <w:spacing w:before="240"/>
      </w:pPr>
      <w:r>
        <w:t xml:space="preserve">Working with </w:t>
      </w:r>
      <w:r w:rsidRPr="00EF4F81">
        <w:t xml:space="preserve">the headteacher and governing board to </w:t>
      </w:r>
      <w:r>
        <w:t xml:space="preserve">update this policy on an </w:t>
      </w:r>
      <w:r w:rsidRPr="0088355C">
        <w:rPr>
          <w:bCs/>
        </w:rPr>
        <w:t>annual</w:t>
      </w:r>
      <w:r w:rsidRPr="0088355C">
        <w:t xml:space="preserve"> </w:t>
      </w:r>
      <w:r w:rsidRPr="000B25B8">
        <w:t>basis</w:t>
      </w:r>
      <w:r>
        <w:t xml:space="preserve">. </w:t>
      </w:r>
    </w:p>
    <w:p w14:paraId="438B056C" w14:textId="77777777" w:rsidR="00972CA5" w:rsidRPr="00EF4F81" w:rsidRDefault="00972CA5" w:rsidP="00972CA5">
      <w:r w:rsidRPr="00EF4F81">
        <w:t xml:space="preserve">ICT technicians </w:t>
      </w:r>
      <w:r>
        <w:t>will be</w:t>
      </w:r>
      <w:r w:rsidRPr="00EF4F81">
        <w:t xml:space="preserve"> responsible for:</w:t>
      </w:r>
    </w:p>
    <w:p w14:paraId="475BD3C8" w14:textId="7777777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school’s online safety policies and procedures. </w:t>
      </w:r>
    </w:p>
    <w:p w14:paraId="28D86770" w14:textId="77777777" w:rsidR="00972CA5" w:rsidRPr="00EF4F81" w:rsidRDefault="00972CA5" w:rsidP="00910A4E">
      <w:pPr>
        <w:pStyle w:val="ListParagraph"/>
        <w:numPr>
          <w:ilvl w:val="0"/>
          <w:numId w:val="19"/>
        </w:numPr>
        <w:spacing w:before="240"/>
      </w:pPr>
      <w:r w:rsidRPr="00EF4F81">
        <w:t xml:space="preserve">Implementing appropriate security measures as directed by the headteacher. </w:t>
      </w:r>
    </w:p>
    <w:p w14:paraId="11050DFB" w14:textId="77777777" w:rsidR="00972CA5" w:rsidRPr="00EF4F81" w:rsidRDefault="00972CA5" w:rsidP="00910A4E">
      <w:pPr>
        <w:pStyle w:val="ListParagraph"/>
        <w:numPr>
          <w:ilvl w:val="0"/>
          <w:numId w:val="19"/>
        </w:numPr>
        <w:spacing w:before="240"/>
      </w:pPr>
      <w:r w:rsidRPr="00EF4F81">
        <w:t xml:space="preserve">Ensuring that the school’s filtering and monitoring systems are updated as appropriate. </w:t>
      </w:r>
    </w:p>
    <w:p w14:paraId="09F604F1" w14:textId="77777777" w:rsidR="00972CA5" w:rsidRDefault="00972CA5" w:rsidP="00910A4E">
      <w:pPr>
        <w:pStyle w:val="ListParagraph"/>
        <w:numPr>
          <w:ilvl w:val="0"/>
          <w:numId w:val="19"/>
        </w:numPr>
        <w:spacing w:before="240"/>
      </w:pPr>
      <w:r w:rsidRPr="00EF4F81">
        <w:t>Working with the DSL and headteacher to con</w:t>
      </w:r>
      <w:r>
        <w:t xml:space="preserve">duct </w:t>
      </w:r>
      <w:r w:rsidRPr="0088355C">
        <w:rPr>
          <w:bCs/>
        </w:rPr>
        <w:t>half-termly</w:t>
      </w:r>
      <w:r w:rsidRPr="00B2702E">
        <w:rPr>
          <w:color w:val="FF6900"/>
        </w:rPr>
        <w:t xml:space="preserve">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10" w:name="_[Updated]_Managing_online"/>
      <w:bookmarkEnd w:id="10"/>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910A4E">
      <w:pPr>
        <w:pStyle w:val="ListParagraph"/>
        <w:numPr>
          <w:ilvl w:val="0"/>
          <w:numId w:val="29"/>
        </w:numPr>
        <w:spacing w:before="0"/>
      </w:pPr>
      <w:r>
        <w:t xml:space="preserve">Staff and governors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77777777" w:rsidR="00972CA5" w:rsidRDefault="00972CA5" w:rsidP="00910A4E">
      <w:pPr>
        <w:pStyle w:val="ListParagraph"/>
        <w:numPr>
          <w:ilvl w:val="0"/>
          <w:numId w:val="29"/>
        </w:numPr>
        <w:spacing w:before="0"/>
      </w:pPr>
      <w:r>
        <w:t>Assemblies are conducted termly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7777777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t>Where there is a concern that illegal activity has taken place, the headteacher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11" w:name="_[New]_Cyberbullying"/>
      <w:bookmarkEnd w:id="11"/>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12" w:name="_[New]_Peer-on-peer_sexual"/>
      <w:bookmarkEnd w:id="12"/>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13" w:name="_[New]_Grooming_and"/>
      <w:bookmarkEnd w:id="13"/>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1F43B548" w:rsidR="00972CA5" w:rsidRDefault="00972CA5" w:rsidP="00910A4E">
      <w:pPr>
        <w:pStyle w:val="ListParagraph"/>
        <w:numPr>
          <w:ilvl w:val="0"/>
          <w:numId w:val="32"/>
        </w:numPr>
        <w:spacing w:before="0"/>
      </w:pPr>
      <w:r>
        <w:t xml:space="preserve">Having money or new possessions, e.g. clothes and technological </w:t>
      </w:r>
      <w:r w:rsidR="0088355C">
        <w:t>devices that</w:t>
      </w:r>
      <w:r>
        <w:t xml:space="preserve"> they cannot or will not explain. </w:t>
      </w:r>
    </w:p>
    <w:p w14:paraId="18E3478E" w14:textId="77777777" w:rsidR="0088355C" w:rsidRPr="00444BAE" w:rsidRDefault="0088355C" w:rsidP="0088355C">
      <w:pPr>
        <w:spacing w:before="0"/>
      </w:pP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4" w:name="_[New]__Mental"/>
      <w:bookmarkEnd w:id="14"/>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5" w:name="_Online_hoaxes_and"/>
      <w:bookmarkEnd w:id="15"/>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29F30B41" w:rsidR="00972CA5" w:rsidRPr="001A1ED7" w:rsidRDefault="00972CA5" w:rsidP="00972CA5">
      <w:r w:rsidRPr="001A1ED7">
        <w:t>Where the DSL’s assessment finds an online challenge to be putting pupils at risk of harm</w:t>
      </w:r>
      <w:r w:rsidR="0088355C" w:rsidRPr="001A1ED7">
        <w:t xml:space="preserve">, </w:t>
      </w:r>
      <w:r w:rsidR="0088355C">
        <w:t>they</w:t>
      </w:r>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6" w:name="_[New]_Cybercrime"/>
      <w:bookmarkEnd w:id="16"/>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5E0EE260" w14:textId="6C038AC3" w:rsidR="00972CA5" w:rsidRPr="008D7E93" w:rsidRDefault="00972CA5" w:rsidP="00962330">
      <w:pPr>
        <w:pStyle w:val="Heading10"/>
      </w:pPr>
      <w:bookmarkStart w:id="17" w:name="_[Updated]_Online_safety"/>
      <w:bookmarkEnd w:id="17"/>
      <w:r>
        <w:t xml:space="preserve"> </w:t>
      </w:r>
      <w:r w:rsidR="00673462">
        <w:t xml:space="preserve"> </w:t>
      </w:r>
      <w:r w:rsidRPr="008D7E93">
        <w:t>Online safety training for staff</w:t>
      </w:r>
    </w:p>
    <w:p w14:paraId="7C0F561C" w14:textId="2BA02E3D" w:rsidR="00972CA5" w:rsidRPr="00B52155" w:rsidRDefault="00972CA5" w:rsidP="00972CA5">
      <w:r>
        <w:t xml:space="preserve">The </w:t>
      </w:r>
      <w:r w:rsidR="0088355C">
        <w:t>Head teacher</w:t>
      </w:r>
      <w:r>
        <w:t xml:space="preserve">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8" w:name="_[Updated]_Online_safety_1"/>
      <w:bookmarkEnd w:id="18"/>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07AF55C0" w:rsidR="00972CA5" w:rsidRDefault="00972CA5" w:rsidP="00910A4E">
      <w:pPr>
        <w:pStyle w:val="ListParagraph"/>
        <w:numPr>
          <w:ilvl w:val="0"/>
          <w:numId w:val="22"/>
        </w:numPr>
        <w:spacing w:before="0"/>
      </w:pPr>
      <w:r>
        <w:t xml:space="preserve">Relationships and health education </w:t>
      </w:r>
    </w:p>
    <w:p w14:paraId="58C22DD2" w14:textId="77777777" w:rsidR="00972CA5" w:rsidRDefault="00972CA5" w:rsidP="00910A4E">
      <w:pPr>
        <w:pStyle w:val="ListParagraph"/>
        <w:numPr>
          <w:ilvl w:val="0"/>
          <w:numId w:val="22"/>
        </w:numPr>
        <w:spacing w:before="0"/>
      </w:pPr>
      <w:r>
        <w:t xml:space="preserve">PSHE </w:t>
      </w:r>
    </w:p>
    <w:p w14:paraId="2C64B937" w14:textId="77777777" w:rsidR="00972CA5" w:rsidRDefault="00972CA5" w:rsidP="00910A4E">
      <w:pPr>
        <w:pStyle w:val="ListParagraph"/>
        <w:numPr>
          <w:ilvl w:val="0"/>
          <w:numId w:val="22"/>
        </w:numPr>
        <w:spacing w:before="0"/>
      </w:pPr>
      <w:r>
        <w:t xml:space="preserve">Citizenship </w:t>
      </w:r>
    </w:p>
    <w:p w14:paraId="2F224A59" w14:textId="77777777" w:rsidR="00972CA5" w:rsidRDefault="00972CA5" w:rsidP="00910A4E">
      <w:pPr>
        <w:pStyle w:val="ListParagraph"/>
        <w:numPr>
          <w:ilvl w:val="0"/>
          <w:numId w:val="22"/>
        </w:numPr>
        <w:spacing w:before="0"/>
      </w:pPr>
      <w:r>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9" w:name="_Educating_parents"/>
      <w:bookmarkStart w:id="20" w:name="_Classroom_use"/>
      <w:bookmarkStart w:id="21" w:name="_Use_of_technology"/>
      <w:bookmarkEnd w:id="19"/>
      <w:bookmarkEnd w:id="20"/>
      <w:bookmarkEnd w:id="21"/>
      <w:r>
        <w:t>Use of technology in the classroom</w:t>
      </w:r>
    </w:p>
    <w:p w14:paraId="69B1AA3F" w14:textId="77777777" w:rsidR="00972CA5" w:rsidRDefault="00972CA5" w:rsidP="00972CA5">
      <w:r>
        <w:t xml:space="preserve">A wide range of technology will be used during lessons, including the following: </w:t>
      </w:r>
    </w:p>
    <w:p w14:paraId="161B23CB" w14:textId="77777777" w:rsidR="00972CA5" w:rsidRDefault="00972CA5" w:rsidP="00910A4E">
      <w:pPr>
        <w:pStyle w:val="ListParagraph"/>
        <w:numPr>
          <w:ilvl w:val="0"/>
          <w:numId w:val="26"/>
        </w:numPr>
        <w:spacing w:before="0"/>
      </w:pPr>
      <w:r>
        <w:t xml:space="preserve">Laptops </w:t>
      </w:r>
    </w:p>
    <w:p w14:paraId="2A38D2A0" w14:textId="397D6C7A" w:rsidR="00972CA5" w:rsidRDefault="0088355C" w:rsidP="00910A4E">
      <w:pPr>
        <w:pStyle w:val="ListParagraph"/>
        <w:numPr>
          <w:ilvl w:val="0"/>
          <w:numId w:val="26"/>
        </w:numPr>
        <w:spacing w:before="0"/>
      </w:pPr>
      <w:r>
        <w:t>Ipads</w:t>
      </w:r>
    </w:p>
    <w:p w14:paraId="60F52096" w14:textId="77777777" w:rsidR="00972CA5" w:rsidRDefault="00972CA5" w:rsidP="00910A4E">
      <w:pPr>
        <w:pStyle w:val="ListParagraph"/>
        <w:numPr>
          <w:ilvl w:val="0"/>
          <w:numId w:val="26"/>
        </w:numPr>
        <w:spacing w:before="0"/>
      </w:pPr>
      <w:r>
        <w:t xml:space="preserve">Intranet </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22" w:name="_[New]_Use_of"/>
      <w:bookmarkEnd w:id="22"/>
      <w:r>
        <w:t xml:space="preserve"> Use of smart technology</w:t>
      </w:r>
    </w:p>
    <w:p w14:paraId="054AAA85" w14:textId="77777777" w:rsidR="00972CA5" w:rsidRPr="00B2702E" w:rsidRDefault="00972CA5" w:rsidP="00972CA5">
      <w:pPr>
        <w:rPr>
          <w:b/>
          <w:bCs/>
        </w:rPr>
      </w:pPr>
      <w:r w:rsidRPr="005E78C8">
        <w:rPr>
          <w:b/>
          <w:bCs/>
          <w:shd w:val="clear" w:color="auto" w:fill="ECECEC"/>
        </w:rPr>
        <w:t xml:space="preserve">[The DfE recommends that schools should carefully consider how they manage issues associated with the use of mobile and smart technology </w:t>
      </w:r>
      <w:r>
        <w:rPr>
          <w:b/>
          <w:bCs/>
          <w:shd w:val="clear" w:color="auto" w:fill="ECECEC"/>
        </w:rPr>
        <w:t xml:space="preserve">on </w:t>
      </w:r>
      <w:r w:rsidRPr="005E78C8">
        <w:rPr>
          <w:b/>
          <w:bCs/>
          <w:shd w:val="clear" w:color="auto" w:fill="ECECEC"/>
        </w:rPr>
        <w:t>their premises</w:t>
      </w:r>
      <w:r>
        <w:rPr>
          <w:b/>
          <w:bCs/>
          <w:shd w:val="clear" w:color="auto" w:fill="ECECEC"/>
        </w:rPr>
        <w:t>.</w:t>
      </w:r>
      <w:r w:rsidRPr="005E78C8">
        <w:rPr>
          <w:b/>
          <w:bCs/>
          <w:shd w:val="clear" w:color="auto" w:fill="ECECEC"/>
        </w:rPr>
        <w:t xml:space="preserve"> </w:t>
      </w:r>
      <w:r>
        <w:rPr>
          <w:b/>
          <w:bCs/>
          <w:shd w:val="clear" w:color="auto" w:fill="ECECEC"/>
        </w:rPr>
        <w:t>P</w:t>
      </w:r>
      <w:r w:rsidRPr="005E78C8">
        <w:rPr>
          <w:b/>
          <w:bCs/>
          <w:shd w:val="clear" w:color="auto" w:fill="ECECEC"/>
        </w:rPr>
        <w:t>lease amend this section to fit the requirements of your school’s approach to mobile and smart technology</w:t>
      </w:r>
      <w:r>
        <w:rPr>
          <w:b/>
          <w:bCs/>
          <w:shd w:val="clear" w:color="auto" w:fill="ECECEC"/>
        </w:rPr>
        <w:t>.</w:t>
      </w:r>
      <w:r w:rsidRPr="005E78C8">
        <w:rPr>
          <w:b/>
          <w:bCs/>
          <w:shd w:val="clear" w:color="auto" w:fill="ECECEC"/>
        </w:rPr>
        <w:t>]</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23" w:name="_Internet__access"/>
      <w:bookmarkStart w:id="24" w:name="_Internet_access"/>
      <w:bookmarkEnd w:id="23"/>
      <w:bookmarkEnd w:id="24"/>
      <w:r>
        <w:t xml:space="preserve"> Educating parents </w:t>
      </w:r>
    </w:p>
    <w:p w14:paraId="1F6BAB92" w14:textId="77777777"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t xml:space="preserve">at </w:t>
      </w:r>
      <w:r w:rsidRPr="0088355C">
        <w:rPr>
          <w:bCs/>
        </w:rPr>
        <w:t>the beginning of each academic year</w:t>
      </w:r>
      <w:r w:rsidRPr="0088355C">
        <w:t xml:space="preserve"> </w:t>
      </w:r>
      <w:r w:rsidRPr="00D976D6">
        <w:t>and</w:t>
      </w:r>
      <w:r>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910A4E">
      <w:pPr>
        <w:pStyle w:val="ListParagraph"/>
        <w:numPr>
          <w:ilvl w:val="0"/>
          <w:numId w:val="25"/>
        </w:numPr>
        <w:spacing w:before="0"/>
      </w:pPr>
      <w:r>
        <w:t xml:space="preserve">Parents’ evenings </w:t>
      </w:r>
    </w:p>
    <w:p w14:paraId="7AD6611B" w14:textId="77777777" w:rsidR="00972CA5" w:rsidRDefault="00972CA5" w:rsidP="00910A4E">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25" w:name="_Internet_access_1"/>
      <w:bookmarkEnd w:id="25"/>
      <w:r>
        <w:t xml:space="preserve"> Internet access </w:t>
      </w:r>
    </w:p>
    <w:p w14:paraId="104BDFDA" w14:textId="77777777"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Pr="00CD25ED">
        <w:t xml:space="preserve">. </w:t>
      </w:r>
      <w:r>
        <w:t xml:space="preserve">A record will be kept of users who have been granted internet access in </w:t>
      </w:r>
      <w:r w:rsidRPr="004D1462">
        <w:t>the</w:t>
      </w:r>
      <w:r w:rsidRPr="0088355C">
        <w:t xml:space="preserve"> </w:t>
      </w:r>
      <w:r w:rsidRPr="0088355C">
        <w:rPr>
          <w:bCs/>
        </w:rPr>
        <w:t>school office</w:t>
      </w:r>
      <w:r>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1BB75A91" w:rsidR="00972CA5" w:rsidRDefault="00972CA5" w:rsidP="00962330">
      <w:pPr>
        <w:pStyle w:val="Heading10"/>
      </w:pPr>
      <w:bookmarkStart w:id="26" w:name="_Filtering__and"/>
      <w:bookmarkStart w:id="27" w:name="_Filtering_and_monitoring"/>
      <w:bookmarkEnd w:id="26"/>
      <w:bookmarkEnd w:id="27"/>
      <w:r>
        <w:t xml:space="preserve"> Filtering and monitoring online activity </w:t>
      </w:r>
    </w:p>
    <w:p w14:paraId="576BAFA2" w14:textId="641A22C6" w:rsidR="00972CA5" w:rsidRDefault="00972CA5" w:rsidP="00972CA5">
      <w:r w:rsidRPr="001A1ED7">
        <w:t xml:space="preserve">The governing board </w:t>
      </w:r>
      <w:r>
        <w:t xml:space="preserve">will </w:t>
      </w:r>
      <w:r w:rsidRPr="001A1ED7">
        <w:t>ensure the school’s ICT network has appropriate filters and monitoring systems in place</w:t>
      </w:r>
      <w:r w:rsidR="00954D07">
        <w:t xml:space="preserve"> and that it is meeting the DfE’s </w:t>
      </w:r>
      <w:r w:rsidR="00C03AC7">
        <w:t>‘</w:t>
      </w:r>
      <w:hyperlink r:id="rId13"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governing board </w:t>
      </w:r>
      <w:r>
        <w:t xml:space="preserve">will </w:t>
      </w:r>
      <w:r w:rsidRPr="001A1ED7">
        <w:t>ensure ‘over blocking’ does not lead to unreasonable restrictions as to what pupils can be taught with regards to online teaching and safeguarding.</w:t>
      </w:r>
    </w:p>
    <w:p w14:paraId="13023B60" w14:textId="5A036F8E" w:rsidR="009A296A" w:rsidRDefault="009A296A" w:rsidP="00972CA5">
      <w:r>
        <w:t>The</w:t>
      </w:r>
      <w:r w:rsidR="0088355C">
        <w:t xml:space="preserve"> Head teacher </w:t>
      </w:r>
      <w:r>
        <w:t xml:space="preserve">will ensure that specific roles and responsibilities are identified and assigned to manage filtering and monitoring systems and to </w:t>
      </w:r>
      <w:r w:rsidR="00AE5858">
        <w:t>en</w:t>
      </w:r>
      <w:r>
        <w:t>sure they meet the school’s safeguarding needs.</w:t>
      </w:r>
    </w:p>
    <w:p w14:paraId="593DD016" w14:textId="77777777" w:rsidR="00972CA5" w:rsidRDefault="00972CA5" w:rsidP="00972CA5">
      <w:r w:rsidRPr="001A1ED7">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Pr="001A1ED7">
        <w:t xml:space="preserve">ICT technicians </w:t>
      </w:r>
      <w:r>
        <w:t xml:space="preserve">will </w:t>
      </w:r>
      <w:r w:rsidRPr="001A1ED7">
        <w:t xml:space="preserve">undertake </w:t>
      </w:r>
      <w:r w:rsidRPr="0088355C">
        <w:rPr>
          <w:bCs/>
        </w:rPr>
        <w:t>monthly</w:t>
      </w:r>
      <w:r w:rsidRPr="001A1ED7">
        <w:rPr>
          <w:color w:val="FF6900" w:themeColor="accent5"/>
        </w:rPr>
        <w:t xml:space="preserve"> </w:t>
      </w:r>
      <w:r w:rsidRPr="001A1ED7">
        <w:t>checks</w:t>
      </w:r>
      <w:r>
        <w:t xml:space="preserve"> </w:t>
      </w:r>
      <w:r w:rsidRPr="001A1ED7">
        <w:t xml:space="preserve">on the filtering and monitoring systems to ensure they are effective and appropriate. </w:t>
      </w:r>
    </w:p>
    <w:p w14:paraId="3364CDF6" w14:textId="77777777" w:rsidR="00972CA5" w:rsidRDefault="00972CA5" w:rsidP="00972CA5">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77777777" w:rsidR="00972CA5" w:rsidRPr="001A1ED7" w:rsidRDefault="00972CA5" w:rsidP="00972CA5">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8" w:name="_Network__security"/>
      <w:bookmarkStart w:id="29" w:name="_Network_security"/>
      <w:bookmarkEnd w:id="28"/>
      <w:bookmarkEnd w:id="29"/>
      <w:r>
        <w:t xml:space="preserve"> </w:t>
      </w:r>
      <w:r w:rsidRPr="000F3F16">
        <w:t xml:space="preserve">Network security </w:t>
      </w:r>
    </w:p>
    <w:p w14:paraId="2386DF12" w14:textId="77777777" w:rsidR="00972CA5" w:rsidRDefault="00972CA5" w:rsidP="00972CA5">
      <w:r>
        <w:t xml:space="preserve">Technical security features, such as anti-virus software, will be kept up-to-date and managed by </w:t>
      </w:r>
      <w:r w:rsidRPr="00572EF2">
        <w:t>ICT technicians</w:t>
      </w:r>
      <w:r>
        <w:t xml:space="preserve">. Firewalls will be switched on at all times. </w:t>
      </w:r>
      <w:r w:rsidRPr="001A1ED7">
        <w:t xml:space="preserve">ICT technicians </w:t>
      </w:r>
      <w:r>
        <w:t xml:space="preserve">will </w:t>
      </w:r>
      <w:r w:rsidRPr="001A1ED7">
        <w:t xml:space="preserve">review the </w:t>
      </w:r>
      <w:r w:rsidRPr="00062046">
        <w:t xml:space="preserve">firewalls on a </w:t>
      </w:r>
      <w:r w:rsidRPr="0088355C">
        <w:rPr>
          <w:bCs/>
        </w:rPr>
        <w:t>weekly</w:t>
      </w:r>
      <w:r>
        <w:t xml:space="preserve"> basis to ensure they are running correctly, and to carry out any required updates. </w:t>
      </w:r>
    </w:p>
    <w:p w14:paraId="08288BC9" w14:textId="77777777"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ICT technicians. </w:t>
      </w:r>
    </w:p>
    <w:p w14:paraId="1687541F" w14:textId="50DB7BEB" w:rsidR="00972CA5" w:rsidRDefault="00972CA5" w:rsidP="00972CA5">
      <w:r>
        <w:t xml:space="preserve">All members of staff will have their own unique usernames and private passwords to access the school’s systems. Pupils </w:t>
      </w:r>
      <w:r w:rsidRPr="0088355C">
        <w:t xml:space="preserve">will be </w:t>
      </w:r>
      <w:r>
        <w:t>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Passwords will expire after</w:t>
      </w:r>
      <w:r w:rsidRPr="00B2702E">
        <w:rPr>
          <w:color w:val="FF6900"/>
        </w:rPr>
        <w:t xml:space="preserve"> </w:t>
      </w:r>
      <w:r w:rsidRPr="0088355C">
        <w:rPr>
          <w:bCs/>
        </w:rPr>
        <w:t>90</w:t>
      </w:r>
      <w:r w:rsidRPr="00B2702E">
        <w:rPr>
          <w:color w:val="FF6900"/>
        </w:rPr>
        <w:t xml:space="preserve"> </w:t>
      </w:r>
      <w:r>
        <w:t xml:space="preserve">days, after which users will be required to change them. </w:t>
      </w:r>
    </w:p>
    <w:p w14:paraId="60B2E248" w14:textId="77777777" w:rsidR="00972CA5" w:rsidRDefault="00972CA5" w:rsidP="00972CA5">
      <w:r w:rsidRPr="001A1ED7">
        <w:t xml:space="preserve">Users </w:t>
      </w:r>
      <w:r>
        <w:t xml:space="preserve">will </w:t>
      </w:r>
      <w:r w:rsidRPr="001A1ED7">
        <w:t xml:space="preserve">inform ICT technicians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77777777" w:rsidR="00972CA5" w:rsidRPr="000F3F16" w:rsidRDefault="00972CA5" w:rsidP="00972CA5">
      <w:r w:rsidRPr="001A1ED7">
        <w:t xml:space="preserve">Full details of the school’s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30" w:name="_Emails"/>
      <w:bookmarkEnd w:id="30"/>
      <w:r>
        <w:t xml:space="preserve"> Emails</w:t>
      </w:r>
    </w:p>
    <w:p w14:paraId="21C8D14E" w14:textId="4C960656" w:rsidR="00972CA5" w:rsidRPr="001A1ED7" w:rsidRDefault="00972CA5" w:rsidP="00972CA5">
      <w:r w:rsidRPr="001A1ED7">
        <w:t>Access to and the use of emails</w:t>
      </w:r>
      <w:r>
        <w:t xml:space="preserve"> will be</w:t>
      </w:r>
      <w:r w:rsidRPr="001A1ED7">
        <w:t xml:space="preserve"> managed in line with the Data Protection Policy</w:t>
      </w:r>
      <w:r w:rsidR="0088355C">
        <w:t xml:space="preserve"> and </w:t>
      </w:r>
      <w:r w:rsidRPr="001A1ED7">
        <w:t xml:space="preserve">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D96F5CF" w14:textId="1B64DA69" w:rsidR="00972CA5" w:rsidRPr="001A1ED7" w:rsidRDefault="00972CA5" w:rsidP="0088355C">
      <w:r w:rsidRPr="001A1ED7">
        <w:t xml:space="preserve">Staff members and pupils </w:t>
      </w:r>
      <w:r>
        <w:t>will be</w:t>
      </w:r>
      <w:r w:rsidRPr="001A1ED7">
        <w:t xml:space="preserve"> required to block spam and junk mail, and report the matter to ICT technicians.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31" w:name="_Social__networking"/>
      <w:bookmarkStart w:id="32" w:name="_Social_networking"/>
      <w:bookmarkStart w:id="33" w:name="_[New]_Generative_artificial"/>
      <w:bookmarkEnd w:id="31"/>
      <w:bookmarkEnd w:id="32"/>
      <w:bookmarkEnd w:id="33"/>
      <w:r>
        <w:rPr>
          <w:shd w:val="clear" w:color="auto" w:fill="FFFFFF" w:themeFill="background1"/>
        </w:rPr>
        <w:t xml:space="preserve"> </w:t>
      </w:r>
      <w:r w:rsidR="00972CA5">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34" w:name="_Social_networking_1"/>
      <w:bookmarkEnd w:id="34"/>
      <w:r>
        <w:t xml:space="preserve"> Social networking </w:t>
      </w:r>
    </w:p>
    <w:p w14:paraId="5F9BAD07" w14:textId="77777777" w:rsidR="00972CA5" w:rsidRPr="00972D9A" w:rsidRDefault="00972CA5" w:rsidP="00972CA5">
      <w:r>
        <w:t xml:space="preserve">The use of social media by staff and pupils will be managed in line with the school’s Social Media Policy. </w:t>
      </w:r>
    </w:p>
    <w:p w14:paraId="7249D1BD" w14:textId="77777777" w:rsidR="00972CA5" w:rsidRDefault="00972CA5" w:rsidP="00962330">
      <w:pPr>
        <w:pStyle w:val="Heading10"/>
      </w:pPr>
      <w:bookmarkStart w:id="35" w:name="_The__school"/>
      <w:bookmarkStart w:id="36" w:name="_[New]_Online_hoaxes"/>
      <w:bookmarkStart w:id="37" w:name="_The_school_website"/>
      <w:bookmarkEnd w:id="35"/>
      <w:bookmarkEnd w:id="36"/>
      <w:bookmarkEnd w:id="37"/>
      <w:r>
        <w:t xml:space="preserve"> The school website </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4188821B" w14:textId="77777777" w:rsidR="00972CA5" w:rsidRPr="00972D9A" w:rsidRDefault="00972CA5" w:rsidP="00972CA5">
      <w:r>
        <w:t xml:space="preserve">The website will be managed in line with the School Website Policy. </w:t>
      </w:r>
    </w:p>
    <w:p w14:paraId="2CF42A10" w14:textId="77777777" w:rsidR="00972CA5" w:rsidRPr="00DA2944" w:rsidRDefault="00972CA5" w:rsidP="00962330">
      <w:pPr>
        <w:pStyle w:val="Heading10"/>
      </w:pPr>
      <w:bookmarkStart w:id="38" w:name="_Use__of"/>
      <w:bookmarkStart w:id="39" w:name="_Use_of_school-owned"/>
      <w:bookmarkStart w:id="40" w:name="_Use_of_devices"/>
      <w:bookmarkEnd w:id="38"/>
      <w:bookmarkEnd w:id="39"/>
      <w:bookmarkEnd w:id="40"/>
      <w:r>
        <w:t xml:space="preserve"> Use of devices </w:t>
      </w:r>
    </w:p>
    <w:p w14:paraId="2DFE8300" w14:textId="77777777" w:rsidR="00972CA5" w:rsidRDefault="00972CA5" w:rsidP="00972CA5">
      <w:r>
        <w:t xml:space="preserve">Staff members and pupils will be issued with school-owned devices to assist with their work, where necessary. Requirements around the use of school-owned devices can be found in the school’s Device User Agreement. </w:t>
      </w:r>
    </w:p>
    <w:p w14:paraId="17F47304" w14:textId="77777777" w:rsidR="00972CA5" w:rsidRPr="000678F1" w:rsidRDefault="00972CA5" w:rsidP="00972CA5">
      <w:r>
        <w:t xml:space="preserve">The use of personal devices on the school premises and for the purposes of school work will be managed in line with the Staff ICT and Electronic Devices Policy and Pupils’ Personal Electronic Devices Policy.  </w:t>
      </w:r>
    </w:p>
    <w:p w14:paraId="17ED1608" w14:textId="77777777" w:rsidR="00972CA5" w:rsidRDefault="00972CA5" w:rsidP="00962330">
      <w:pPr>
        <w:pStyle w:val="Heading10"/>
      </w:pPr>
      <w:bookmarkStart w:id="41" w:name="_Use__of_1"/>
      <w:bookmarkStart w:id="42" w:name="_[Updated]_Use_of"/>
      <w:bookmarkStart w:id="43" w:name="_Managing_reports_of"/>
      <w:bookmarkStart w:id="44" w:name="_Managing__reports"/>
      <w:bookmarkStart w:id="45" w:name="_Responding__to"/>
      <w:bookmarkStart w:id="46" w:name="_Responding_to_specific"/>
      <w:bookmarkStart w:id="47" w:name="_[Updated]_Responding_to"/>
      <w:bookmarkStart w:id="48" w:name="_Monitoring_and_review"/>
      <w:bookmarkStart w:id="49" w:name="_[New_]_Remote"/>
      <w:bookmarkStart w:id="50" w:name="_[New]_Remote_learning"/>
      <w:bookmarkStart w:id="51" w:name="_Remote_learning"/>
      <w:bookmarkEnd w:id="41"/>
      <w:bookmarkEnd w:id="42"/>
      <w:bookmarkEnd w:id="43"/>
      <w:bookmarkEnd w:id="44"/>
      <w:bookmarkEnd w:id="45"/>
      <w:bookmarkEnd w:id="46"/>
      <w:bookmarkEnd w:id="47"/>
      <w:bookmarkEnd w:id="48"/>
      <w:bookmarkEnd w:id="49"/>
      <w:bookmarkEnd w:id="50"/>
      <w:bookmarkEnd w:id="51"/>
      <w:r>
        <w:t xml:space="preserve"> 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52" w:name="_Monitoring_and_review_1"/>
      <w:bookmarkEnd w:id="52"/>
      <w:r>
        <w:t xml:space="preserve"> Monitoring and review </w:t>
      </w:r>
    </w:p>
    <w:p w14:paraId="76E354FF" w14:textId="7885A940" w:rsidR="00972CA5" w:rsidRPr="00F8345E" w:rsidRDefault="00972CA5" w:rsidP="00972CA5">
      <w:r w:rsidRPr="00F8345E">
        <w:t xml:space="preserve">The school recognises that the online world is constantly changing; therefore, the </w:t>
      </w:r>
      <w:r w:rsidR="0088355C">
        <w:t>Head teacher and ICT technician</w:t>
      </w:r>
      <w:r w:rsidRPr="00F8345E">
        <w:t xml:space="preserve"> conduct </w:t>
      </w:r>
      <w:r w:rsidRPr="0088355C">
        <w:rPr>
          <w:bCs/>
        </w:rPr>
        <w:t>half-termly</w:t>
      </w:r>
      <w:r w:rsidRPr="00F8345E">
        <w:rPr>
          <w:color w:val="FF6900" w:themeColor="accent5"/>
        </w:rPr>
        <w:t xml:space="preserve"> </w:t>
      </w:r>
      <w:r w:rsidRPr="00F8345E">
        <w:t xml:space="preserve">light-touch reviews of this policy to evaluate its effectiveness. </w:t>
      </w:r>
    </w:p>
    <w:p w14:paraId="0A40C435" w14:textId="77777777" w:rsidR="00972CA5" w:rsidRPr="00F8345E" w:rsidRDefault="00972CA5" w:rsidP="00972CA5">
      <w:r w:rsidRPr="00F8345E">
        <w:t xml:space="preserve">The governing board, headteacher and DSL </w:t>
      </w:r>
      <w:r>
        <w:t xml:space="preserve">will </w:t>
      </w:r>
      <w:r w:rsidRPr="00F8345E">
        <w:t xml:space="preserve">review this policy in full on an </w:t>
      </w:r>
      <w:r w:rsidRPr="0088355C">
        <w:rPr>
          <w:bCs/>
        </w:rPr>
        <w:t>annual</w:t>
      </w:r>
      <w:r w:rsidRPr="0088355C">
        <w:t xml:space="preserve"> </w:t>
      </w:r>
      <w:r w:rsidRPr="00F8345E">
        <w:t xml:space="preserve">basis and following any online safety incidents. </w:t>
      </w:r>
    </w:p>
    <w:p w14:paraId="1E62AF05" w14:textId="415C4DB5" w:rsidR="008D6103" w:rsidRDefault="00972CA5" w:rsidP="00972CA5">
      <w:pPr>
        <w:sectPr w:rsidR="008D6103" w:rsidSect="0088355C">
          <w:headerReference w:type="default" r:id="rId14"/>
          <w:pgSz w:w="11906" w:h="16838"/>
          <w:pgMar w:top="1440" w:right="1440" w:bottom="1440" w:left="1440" w:header="564" w:footer="708" w:gutter="0"/>
          <w:cols w:space="708"/>
          <w:docGrid w:linePitch="360"/>
        </w:sectPr>
      </w:pPr>
      <w:r w:rsidRPr="00F8345E">
        <w:t>Any changes made to this policy are communicated to all members of the school community.</w:t>
      </w:r>
    </w:p>
    <w:p w14:paraId="2E351849" w14:textId="77777777" w:rsidR="008D6103" w:rsidRDefault="008D6103" w:rsidP="008D6103">
      <w:pPr>
        <w:rPr>
          <w:rFonts w:cs="Arial"/>
          <w:b/>
          <w:sz w:val="32"/>
        </w:rPr>
      </w:pPr>
      <w:bookmarkStart w:id="53" w:name="AppendixTitle1"/>
      <w:r>
        <w:rPr>
          <w:rFonts w:cs="Arial"/>
          <w:b/>
          <w:sz w:val="32"/>
        </w:rPr>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286"/>
        <w:gridCol w:w="2034"/>
      </w:tblGrid>
      <w:tr w:rsidR="008D6103" w14:paraId="783D2804" w14:textId="77777777" w:rsidTr="0088355C">
        <w:trPr>
          <w:trHeight w:val="567"/>
        </w:trPr>
        <w:tc>
          <w:tcPr>
            <w:tcW w:w="643" w:type="pct"/>
            <w:shd w:val="clear" w:color="auto" w:fill="041E42" w:themeFill="accent2"/>
            <w:vAlign w:val="center"/>
          </w:tcPr>
          <w:p w14:paraId="590104AF" w14:textId="77777777" w:rsidR="008D6103" w:rsidRPr="00083723" w:rsidRDefault="008D6103" w:rsidP="0088355C">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88355C">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88355C">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88355C">
        <w:trPr>
          <w:trHeight w:val="567"/>
        </w:trPr>
        <w:tc>
          <w:tcPr>
            <w:tcW w:w="5000" w:type="pct"/>
            <w:gridSpan w:val="3"/>
            <w:shd w:val="clear" w:color="auto" w:fill="B1B1B1" w:themeFill="accent1"/>
            <w:vAlign w:val="center"/>
          </w:tcPr>
          <w:p w14:paraId="5D35069B" w14:textId="77777777" w:rsidR="008D6103" w:rsidRPr="003D2A7B" w:rsidRDefault="008D6103" w:rsidP="0088355C">
            <w:pPr>
              <w:spacing w:line="276" w:lineRule="auto"/>
              <w:jc w:val="center"/>
              <w:rPr>
                <w:b/>
                <w:bCs/>
              </w:rPr>
            </w:pPr>
            <w:r w:rsidRPr="007D4BB2">
              <w:rPr>
                <w:b/>
                <w:bCs/>
              </w:rPr>
              <w:t>How to navigate the internet and manage information</w:t>
            </w:r>
          </w:p>
        </w:tc>
      </w:tr>
      <w:tr w:rsidR="008D6103" w14:paraId="48526F43" w14:textId="77777777" w:rsidTr="0088355C">
        <w:trPr>
          <w:trHeight w:val="1793"/>
        </w:trPr>
        <w:tc>
          <w:tcPr>
            <w:tcW w:w="643" w:type="pct"/>
            <w:vAlign w:val="center"/>
          </w:tcPr>
          <w:p w14:paraId="21776EFF" w14:textId="77777777" w:rsidR="008D6103" w:rsidRDefault="008D6103" w:rsidP="0088355C">
            <w:pPr>
              <w:spacing w:after="200" w:line="276" w:lineRule="auto"/>
              <w:jc w:val="center"/>
            </w:pPr>
            <w:r>
              <w:t>Age restrictions</w:t>
            </w:r>
          </w:p>
        </w:tc>
        <w:tc>
          <w:tcPr>
            <w:tcW w:w="3409" w:type="pct"/>
            <w:vAlign w:val="center"/>
          </w:tcPr>
          <w:p w14:paraId="7DE9DE76" w14:textId="77777777" w:rsidR="008D6103" w:rsidRDefault="008D6103" w:rsidP="0088355C">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88355C">
            <w:pPr>
              <w:spacing w:after="200" w:line="276" w:lineRule="auto"/>
              <w:jc w:val="left"/>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88355C">
        <w:trPr>
          <w:trHeight w:val="567"/>
        </w:trPr>
        <w:tc>
          <w:tcPr>
            <w:tcW w:w="643" w:type="pct"/>
            <w:vAlign w:val="center"/>
          </w:tcPr>
          <w:p w14:paraId="1D83281F" w14:textId="77777777" w:rsidR="008D6103" w:rsidRDefault="008D6103" w:rsidP="0088355C">
            <w:pPr>
              <w:spacing w:after="200" w:line="276" w:lineRule="auto"/>
              <w:jc w:val="center"/>
            </w:pPr>
            <w:r>
              <w:t>How content can be used and shared</w:t>
            </w:r>
          </w:p>
        </w:tc>
        <w:tc>
          <w:tcPr>
            <w:tcW w:w="3409" w:type="pct"/>
            <w:vAlign w:val="center"/>
          </w:tcPr>
          <w:p w14:paraId="4BA6EB60" w14:textId="77777777" w:rsidR="008D6103" w:rsidRDefault="008D6103" w:rsidP="0088355C">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948" w:type="pct"/>
            <w:vAlign w:val="center"/>
          </w:tcPr>
          <w:p w14:paraId="25F8F46B" w14:textId="696EABE6" w:rsidR="008D6103" w:rsidRDefault="008D6103" w:rsidP="0088355C">
            <w:pPr>
              <w:spacing w:after="200" w:line="276" w:lineRule="auto"/>
              <w:jc w:val="left"/>
            </w:pPr>
            <w:r>
              <w:t>This risk or harm will be covered in the</w:t>
            </w:r>
            <w:r w:rsidR="0088355C">
              <w:t xml:space="preserve"> </w:t>
            </w:r>
            <w:r>
              <w:t>following curriculum areas:</w:t>
            </w:r>
          </w:p>
          <w:p w14:paraId="5AC57B65" w14:textId="4FAAE004" w:rsidR="008D6103" w:rsidRDefault="008D6103" w:rsidP="00910A4E">
            <w:pPr>
              <w:pStyle w:val="ListParagraph"/>
              <w:numPr>
                <w:ilvl w:val="0"/>
                <w:numId w:val="38"/>
              </w:numPr>
              <w:spacing w:after="200" w:line="276" w:lineRule="auto"/>
              <w:ind w:left="497"/>
              <w:jc w:val="left"/>
            </w:pPr>
            <w:r>
              <w:t xml:space="preserve">Relationships education </w:t>
            </w:r>
          </w:p>
          <w:p w14:paraId="73A13A48" w14:textId="4C036120" w:rsidR="008D6103" w:rsidRDefault="008D6103" w:rsidP="0088355C">
            <w:pPr>
              <w:ind w:left="137"/>
              <w:jc w:val="left"/>
            </w:pPr>
          </w:p>
        </w:tc>
      </w:tr>
      <w:tr w:rsidR="008D6103" w14:paraId="5886790E" w14:textId="77777777" w:rsidTr="0088355C">
        <w:trPr>
          <w:trHeight w:val="567"/>
        </w:trPr>
        <w:tc>
          <w:tcPr>
            <w:tcW w:w="643" w:type="pct"/>
            <w:vAlign w:val="center"/>
          </w:tcPr>
          <w:p w14:paraId="0DAB7AA5" w14:textId="77777777" w:rsidR="008D6103" w:rsidRDefault="008D6103" w:rsidP="0088355C">
            <w:pPr>
              <w:spacing w:after="200" w:line="276" w:lineRule="auto"/>
              <w:jc w:val="center"/>
            </w:pPr>
            <w:r>
              <w:t>Disinformation, misinformation and hoaxes</w:t>
            </w:r>
          </w:p>
        </w:tc>
        <w:tc>
          <w:tcPr>
            <w:tcW w:w="3409" w:type="pct"/>
            <w:vAlign w:val="center"/>
          </w:tcPr>
          <w:p w14:paraId="068CBC80" w14:textId="77777777" w:rsidR="008D6103" w:rsidRDefault="008D6103" w:rsidP="0088355C">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88355C">
            <w:pPr>
              <w:spacing w:after="200" w:line="276" w:lineRule="auto"/>
              <w:jc w:val="left"/>
            </w:pPr>
            <w:r>
              <w:t>This risk or harm will be covered in the following curriculum areas:</w:t>
            </w:r>
          </w:p>
          <w:p w14:paraId="61427049" w14:textId="55C57EC7" w:rsidR="008D6103" w:rsidRDefault="008D6103" w:rsidP="00910A4E">
            <w:pPr>
              <w:pStyle w:val="ListParagraph"/>
              <w:numPr>
                <w:ilvl w:val="0"/>
                <w:numId w:val="40"/>
              </w:numPr>
              <w:spacing w:after="200" w:line="276" w:lineRule="auto"/>
              <w:ind w:left="497"/>
              <w:jc w:val="left"/>
            </w:pPr>
            <w:r>
              <w:t xml:space="preserve">Relationships and health education </w:t>
            </w:r>
          </w:p>
          <w:p w14:paraId="77C5485D" w14:textId="7AFEC82E" w:rsidR="008D6103" w:rsidRDefault="008D6103" w:rsidP="00910A4E">
            <w:pPr>
              <w:pStyle w:val="ListParagraph"/>
              <w:numPr>
                <w:ilvl w:val="0"/>
                <w:numId w:val="40"/>
              </w:numPr>
              <w:spacing w:after="200" w:line="276" w:lineRule="auto"/>
              <w:ind w:left="497"/>
              <w:jc w:val="left"/>
            </w:pPr>
            <w:r>
              <w:t xml:space="preserve">Computing </w:t>
            </w:r>
          </w:p>
          <w:p w14:paraId="6676040E" w14:textId="1B527C82" w:rsidR="008D6103" w:rsidRDefault="008D6103" w:rsidP="0088355C">
            <w:pPr>
              <w:ind w:left="137"/>
              <w:jc w:val="left"/>
            </w:pPr>
          </w:p>
        </w:tc>
      </w:tr>
      <w:tr w:rsidR="008D6103" w14:paraId="6AE3F1EF" w14:textId="77777777" w:rsidTr="0088355C">
        <w:trPr>
          <w:trHeight w:val="567"/>
        </w:trPr>
        <w:tc>
          <w:tcPr>
            <w:tcW w:w="643" w:type="pct"/>
            <w:vAlign w:val="center"/>
          </w:tcPr>
          <w:p w14:paraId="39DF0479" w14:textId="77777777" w:rsidR="008D6103" w:rsidRDefault="008D6103" w:rsidP="0088355C">
            <w:pPr>
              <w:spacing w:after="200" w:line="276" w:lineRule="auto"/>
              <w:jc w:val="center"/>
            </w:pPr>
            <w:r>
              <w:t>Fake websites and scam emails</w:t>
            </w:r>
          </w:p>
        </w:tc>
        <w:tc>
          <w:tcPr>
            <w:tcW w:w="3409" w:type="pct"/>
            <w:vAlign w:val="center"/>
          </w:tcPr>
          <w:p w14:paraId="3BBB6F7F" w14:textId="77777777" w:rsidR="008D6103" w:rsidRDefault="008D6103" w:rsidP="0088355C">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88355C">
            <w:pPr>
              <w:spacing w:after="200" w:line="276" w:lineRule="auto"/>
              <w:jc w:val="left"/>
            </w:pPr>
            <w:r>
              <w:t>This risk or harm will be covered in the following curriculum areas:</w:t>
            </w:r>
          </w:p>
          <w:p w14:paraId="55BB7C66" w14:textId="5A90D6DD" w:rsidR="008D6103" w:rsidRDefault="008D6103" w:rsidP="00910A4E">
            <w:pPr>
              <w:pStyle w:val="ListParagraph"/>
              <w:numPr>
                <w:ilvl w:val="0"/>
                <w:numId w:val="42"/>
              </w:numPr>
              <w:spacing w:after="200" w:line="276" w:lineRule="auto"/>
              <w:ind w:left="497"/>
              <w:jc w:val="left"/>
            </w:pPr>
            <w:r>
              <w:t xml:space="preserve">Relationships education </w:t>
            </w:r>
          </w:p>
          <w:p w14:paraId="6341B5AF" w14:textId="018FC231" w:rsidR="008D6103" w:rsidRDefault="008D6103" w:rsidP="0088355C">
            <w:pPr>
              <w:ind w:left="137"/>
              <w:jc w:val="left"/>
            </w:pPr>
            <w:r>
              <w:t xml:space="preserve"> </w:t>
            </w:r>
          </w:p>
        </w:tc>
      </w:tr>
      <w:tr w:rsidR="008D6103" w14:paraId="38B56657" w14:textId="77777777" w:rsidTr="0088355C">
        <w:trPr>
          <w:trHeight w:val="2542"/>
        </w:trPr>
        <w:tc>
          <w:tcPr>
            <w:tcW w:w="643" w:type="pct"/>
            <w:vAlign w:val="center"/>
          </w:tcPr>
          <w:p w14:paraId="45C5453A" w14:textId="77777777" w:rsidR="008D6103" w:rsidRDefault="008D6103" w:rsidP="0088355C">
            <w:pPr>
              <w:spacing w:after="200" w:line="276" w:lineRule="auto"/>
              <w:jc w:val="center"/>
            </w:pPr>
            <w:r>
              <w:t>Online fraud</w:t>
            </w:r>
          </w:p>
        </w:tc>
        <w:tc>
          <w:tcPr>
            <w:tcW w:w="3409" w:type="pct"/>
            <w:vAlign w:val="center"/>
          </w:tcPr>
          <w:p w14:paraId="3BFD8F06" w14:textId="77777777" w:rsidR="008D6103" w:rsidRDefault="008D6103" w:rsidP="0088355C">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948" w:type="pct"/>
            <w:vAlign w:val="center"/>
          </w:tcPr>
          <w:p w14:paraId="0AC04A17" w14:textId="77777777" w:rsidR="008D6103" w:rsidRDefault="008D6103" w:rsidP="0088355C">
            <w:pPr>
              <w:spacing w:after="200" w:line="276" w:lineRule="auto"/>
              <w:jc w:val="left"/>
            </w:pPr>
            <w:r>
              <w:t>This risk or harm will be covered in the following curriculum areas:</w:t>
            </w:r>
          </w:p>
          <w:p w14:paraId="0DE6FA59" w14:textId="0770F1E0" w:rsidR="008D6103" w:rsidRDefault="008D6103" w:rsidP="00910A4E">
            <w:pPr>
              <w:pStyle w:val="ListParagraph"/>
              <w:numPr>
                <w:ilvl w:val="0"/>
                <w:numId w:val="44"/>
              </w:numPr>
              <w:spacing w:after="200" w:line="276" w:lineRule="auto"/>
              <w:ind w:left="497"/>
              <w:jc w:val="left"/>
            </w:pPr>
            <w:r>
              <w:t xml:space="preserve">Relationships education </w:t>
            </w:r>
          </w:p>
          <w:p w14:paraId="486A7FCB" w14:textId="12FBE243" w:rsidR="008D6103" w:rsidRDefault="008D6103" w:rsidP="0088355C">
            <w:pPr>
              <w:ind w:left="137"/>
              <w:jc w:val="left"/>
            </w:pPr>
            <w:r>
              <w:t xml:space="preserve"> </w:t>
            </w:r>
          </w:p>
        </w:tc>
      </w:tr>
      <w:tr w:rsidR="008D6103" w14:paraId="6DF977B9" w14:textId="77777777" w:rsidTr="0088355C">
        <w:trPr>
          <w:trHeight w:val="567"/>
        </w:trPr>
        <w:tc>
          <w:tcPr>
            <w:tcW w:w="643" w:type="pct"/>
            <w:vAlign w:val="center"/>
          </w:tcPr>
          <w:p w14:paraId="2223D80C" w14:textId="77777777" w:rsidR="008D6103" w:rsidRDefault="008D6103" w:rsidP="0088355C">
            <w:pPr>
              <w:spacing w:after="200" w:line="276" w:lineRule="auto"/>
              <w:jc w:val="center"/>
            </w:pPr>
            <w:r>
              <w:t>Password phishing</w:t>
            </w:r>
          </w:p>
        </w:tc>
        <w:tc>
          <w:tcPr>
            <w:tcW w:w="3409" w:type="pct"/>
            <w:vAlign w:val="center"/>
          </w:tcPr>
          <w:p w14:paraId="5423FFED" w14:textId="77777777" w:rsidR="008D6103" w:rsidRDefault="008D6103" w:rsidP="0088355C">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88355C">
            <w:pPr>
              <w:spacing w:after="200" w:line="276" w:lineRule="auto"/>
              <w:jc w:val="left"/>
            </w:pPr>
            <w:r>
              <w:t>This risk or harm will be covered in the following curriculum areas:</w:t>
            </w:r>
          </w:p>
          <w:p w14:paraId="53A32CD3" w14:textId="5FDEF891" w:rsidR="008D6103" w:rsidRDefault="008D6103" w:rsidP="00910A4E">
            <w:pPr>
              <w:pStyle w:val="ListParagraph"/>
              <w:numPr>
                <w:ilvl w:val="0"/>
                <w:numId w:val="46"/>
              </w:numPr>
              <w:spacing w:after="200" w:line="276" w:lineRule="auto"/>
              <w:ind w:left="497"/>
              <w:jc w:val="left"/>
            </w:pPr>
            <w:r>
              <w:t xml:space="preserve">Relationships education </w:t>
            </w:r>
          </w:p>
          <w:p w14:paraId="0C5D2FA5" w14:textId="07F2C253" w:rsidR="008D6103" w:rsidRDefault="008D6103" w:rsidP="0088355C">
            <w:pPr>
              <w:ind w:left="137"/>
              <w:jc w:val="left"/>
            </w:pPr>
            <w:r>
              <w:t xml:space="preserve"> </w:t>
            </w:r>
          </w:p>
        </w:tc>
      </w:tr>
      <w:tr w:rsidR="008D6103" w14:paraId="072C5235" w14:textId="77777777" w:rsidTr="0088355C">
        <w:trPr>
          <w:trHeight w:val="567"/>
        </w:trPr>
        <w:tc>
          <w:tcPr>
            <w:tcW w:w="643" w:type="pct"/>
            <w:vAlign w:val="center"/>
          </w:tcPr>
          <w:p w14:paraId="1672E98C" w14:textId="77777777" w:rsidR="008D6103" w:rsidRDefault="008D6103" w:rsidP="0088355C">
            <w:pPr>
              <w:spacing w:after="200" w:line="276" w:lineRule="auto"/>
              <w:jc w:val="center"/>
            </w:pPr>
            <w:r>
              <w:t>Personal data</w:t>
            </w:r>
          </w:p>
        </w:tc>
        <w:tc>
          <w:tcPr>
            <w:tcW w:w="3409" w:type="pct"/>
            <w:vAlign w:val="center"/>
          </w:tcPr>
          <w:p w14:paraId="517664B8" w14:textId="77777777" w:rsidR="008D6103" w:rsidRDefault="008D6103" w:rsidP="0088355C">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88355C">
            <w:pPr>
              <w:spacing w:after="200" w:line="276" w:lineRule="auto"/>
              <w:jc w:val="left"/>
            </w:pPr>
            <w:r>
              <w:t>This risk or harm will be covered in the following curriculum areas:</w:t>
            </w:r>
          </w:p>
          <w:p w14:paraId="76DBFE9A" w14:textId="04F5A560" w:rsidR="008D6103" w:rsidRDefault="008D6103" w:rsidP="00910A4E">
            <w:pPr>
              <w:pStyle w:val="ListParagraph"/>
              <w:numPr>
                <w:ilvl w:val="0"/>
                <w:numId w:val="48"/>
              </w:numPr>
              <w:spacing w:after="200" w:line="276" w:lineRule="auto"/>
              <w:ind w:left="497"/>
              <w:jc w:val="left"/>
            </w:pPr>
            <w:r>
              <w:t xml:space="preserve">Relationships education </w:t>
            </w:r>
          </w:p>
          <w:p w14:paraId="12DEC4B0" w14:textId="77777777" w:rsidR="008D6103" w:rsidRDefault="008D6103" w:rsidP="00910A4E">
            <w:pPr>
              <w:pStyle w:val="ListParagraph"/>
              <w:numPr>
                <w:ilvl w:val="0"/>
                <w:numId w:val="48"/>
              </w:numPr>
              <w:spacing w:after="200" w:line="276" w:lineRule="auto"/>
              <w:ind w:left="497"/>
              <w:jc w:val="left"/>
            </w:pPr>
            <w:r>
              <w:t xml:space="preserve">Computing </w:t>
            </w:r>
          </w:p>
        </w:tc>
      </w:tr>
      <w:tr w:rsidR="008D6103" w14:paraId="2B4060FA" w14:textId="77777777" w:rsidTr="0088355C">
        <w:trPr>
          <w:trHeight w:val="567"/>
        </w:trPr>
        <w:tc>
          <w:tcPr>
            <w:tcW w:w="643" w:type="pct"/>
            <w:vAlign w:val="center"/>
          </w:tcPr>
          <w:p w14:paraId="4A5A6C8E" w14:textId="77777777" w:rsidR="008D6103" w:rsidRDefault="008D6103" w:rsidP="0088355C">
            <w:pPr>
              <w:spacing w:after="200" w:line="276" w:lineRule="auto"/>
              <w:jc w:val="center"/>
            </w:pPr>
            <w:r>
              <w:t>Persuasive design</w:t>
            </w:r>
          </w:p>
        </w:tc>
        <w:tc>
          <w:tcPr>
            <w:tcW w:w="3409" w:type="pct"/>
            <w:vAlign w:val="center"/>
          </w:tcPr>
          <w:p w14:paraId="0A03715C" w14:textId="77777777" w:rsidR="008D6103" w:rsidRDefault="008D6103" w:rsidP="0088355C">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88355C">
            <w:pPr>
              <w:spacing w:after="200" w:line="276" w:lineRule="auto"/>
              <w:jc w:val="left"/>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88355C">
        <w:trPr>
          <w:trHeight w:val="567"/>
        </w:trPr>
        <w:tc>
          <w:tcPr>
            <w:tcW w:w="643" w:type="pct"/>
            <w:vAlign w:val="center"/>
          </w:tcPr>
          <w:p w14:paraId="5FD527E5" w14:textId="77777777" w:rsidR="008D6103" w:rsidRDefault="008D6103" w:rsidP="0088355C">
            <w:pPr>
              <w:spacing w:after="200" w:line="276" w:lineRule="auto"/>
              <w:jc w:val="center"/>
            </w:pPr>
            <w:r>
              <w:t>Privacy settings</w:t>
            </w:r>
          </w:p>
        </w:tc>
        <w:tc>
          <w:tcPr>
            <w:tcW w:w="3409" w:type="pct"/>
            <w:vAlign w:val="center"/>
          </w:tcPr>
          <w:p w14:paraId="0F685B34" w14:textId="77777777" w:rsidR="008D6103" w:rsidRDefault="008D6103" w:rsidP="0088355C">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88355C">
            <w:pPr>
              <w:spacing w:after="200" w:line="276" w:lineRule="auto"/>
              <w:jc w:val="left"/>
            </w:pPr>
            <w:r>
              <w:t>This risk or harm will be covered in the following curriculum areas:</w:t>
            </w:r>
          </w:p>
          <w:p w14:paraId="7D79CFB0" w14:textId="5ED5F3DE" w:rsidR="008D6103" w:rsidRDefault="008D6103" w:rsidP="00910A4E">
            <w:pPr>
              <w:pStyle w:val="ListParagraph"/>
              <w:numPr>
                <w:ilvl w:val="0"/>
                <w:numId w:val="52"/>
              </w:numPr>
              <w:spacing w:after="200" w:line="276" w:lineRule="auto"/>
              <w:ind w:left="497"/>
              <w:jc w:val="left"/>
            </w:pPr>
            <w:r>
              <w:t xml:space="preserve">Relationships education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88355C">
        <w:trPr>
          <w:trHeight w:val="567"/>
        </w:trPr>
        <w:tc>
          <w:tcPr>
            <w:tcW w:w="643" w:type="pct"/>
            <w:vAlign w:val="center"/>
          </w:tcPr>
          <w:p w14:paraId="0757F966" w14:textId="77777777" w:rsidR="008D6103" w:rsidRDefault="008D6103" w:rsidP="0088355C">
            <w:pPr>
              <w:spacing w:after="200" w:line="276" w:lineRule="auto"/>
              <w:jc w:val="center"/>
            </w:pPr>
            <w:r>
              <w:t>Targeting of online content</w:t>
            </w:r>
          </w:p>
        </w:tc>
        <w:tc>
          <w:tcPr>
            <w:tcW w:w="3409" w:type="pct"/>
            <w:vAlign w:val="center"/>
          </w:tcPr>
          <w:p w14:paraId="55078396" w14:textId="77777777" w:rsidR="008D6103" w:rsidRDefault="008D6103" w:rsidP="0088355C">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88355C">
            <w:pPr>
              <w:spacing w:after="200" w:line="276" w:lineRule="auto"/>
              <w:jc w:val="left"/>
            </w:pPr>
            <w:r>
              <w:t>This risk or harm will be covered in the following curriculum areas:</w:t>
            </w:r>
          </w:p>
          <w:p w14:paraId="6754EC5C" w14:textId="50F97AFE" w:rsidR="008D6103" w:rsidRDefault="008D6103" w:rsidP="00910A4E">
            <w:pPr>
              <w:pStyle w:val="ListParagraph"/>
              <w:numPr>
                <w:ilvl w:val="0"/>
                <w:numId w:val="54"/>
              </w:numPr>
              <w:spacing w:after="200" w:line="276" w:lineRule="auto"/>
              <w:ind w:left="497"/>
              <w:jc w:val="left"/>
            </w:pPr>
            <w:r>
              <w:t xml:space="preserve">Relationships education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88355C">
        <w:trPr>
          <w:trHeight w:val="567"/>
        </w:trPr>
        <w:tc>
          <w:tcPr>
            <w:tcW w:w="5000" w:type="pct"/>
            <w:gridSpan w:val="3"/>
            <w:shd w:val="clear" w:color="auto" w:fill="B1B1B1" w:themeFill="accent1"/>
            <w:vAlign w:val="center"/>
          </w:tcPr>
          <w:p w14:paraId="323952DC" w14:textId="77777777" w:rsidR="008D6103" w:rsidRPr="001326F4" w:rsidRDefault="008D6103" w:rsidP="0088355C">
            <w:pPr>
              <w:spacing w:line="276" w:lineRule="auto"/>
              <w:jc w:val="center"/>
              <w:rPr>
                <w:b/>
                <w:bCs/>
              </w:rPr>
            </w:pPr>
            <w:r w:rsidRPr="007D4BB2">
              <w:rPr>
                <w:b/>
                <w:bCs/>
              </w:rPr>
              <w:t>How to stay safe online</w:t>
            </w:r>
          </w:p>
        </w:tc>
      </w:tr>
      <w:tr w:rsidR="008D6103" w14:paraId="66AB0586" w14:textId="77777777" w:rsidTr="0088355C">
        <w:trPr>
          <w:trHeight w:val="567"/>
        </w:trPr>
        <w:tc>
          <w:tcPr>
            <w:tcW w:w="643" w:type="pct"/>
            <w:vAlign w:val="center"/>
          </w:tcPr>
          <w:p w14:paraId="356EE460" w14:textId="77777777" w:rsidR="008D6103" w:rsidRDefault="008D6103" w:rsidP="0088355C">
            <w:pPr>
              <w:spacing w:after="200" w:line="276" w:lineRule="auto"/>
              <w:jc w:val="center"/>
            </w:pPr>
            <w:r>
              <w:t>Online abuse</w:t>
            </w:r>
          </w:p>
        </w:tc>
        <w:tc>
          <w:tcPr>
            <w:tcW w:w="3409" w:type="pct"/>
            <w:vAlign w:val="center"/>
          </w:tcPr>
          <w:p w14:paraId="7A3C1129" w14:textId="77777777" w:rsidR="008D6103" w:rsidRDefault="008D6103" w:rsidP="0088355C">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88355C">
            <w:pPr>
              <w:spacing w:after="200" w:line="276" w:lineRule="auto"/>
              <w:jc w:val="left"/>
            </w:pPr>
            <w:r>
              <w:t>This risk or harm will be covered in the following curriculum areas:</w:t>
            </w:r>
          </w:p>
          <w:p w14:paraId="4F1E5535" w14:textId="0DF038F8" w:rsidR="008D6103" w:rsidRDefault="008D6103" w:rsidP="00910A4E">
            <w:pPr>
              <w:pStyle w:val="ListParagraph"/>
              <w:numPr>
                <w:ilvl w:val="0"/>
                <w:numId w:val="56"/>
              </w:numPr>
              <w:spacing w:after="200" w:line="276" w:lineRule="auto"/>
              <w:ind w:left="497"/>
              <w:jc w:val="left"/>
            </w:pPr>
            <w:r>
              <w:t xml:space="preserve">Relationships education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53C63BA3" w:rsidR="008D6103" w:rsidRDefault="008D6103" w:rsidP="0088355C">
            <w:pPr>
              <w:ind w:left="137"/>
              <w:jc w:val="left"/>
            </w:pPr>
          </w:p>
        </w:tc>
      </w:tr>
      <w:tr w:rsidR="008D6103" w14:paraId="6383A7C2" w14:textId="77777777" w:rsidTr="0088355C">
        <w:trPr>
          <w:trHeight w:val="567"/>
        </w:trPr>
        <w:tc>
          <w:tcPr>
            <w:tcW w:w="643" w:type="pct"/>
            <w:vAlign w:val="center"/>
          </w:tcPr>
          <w:p w14:paraId="49FFDC84" w14:textId="77777777" w:rsidR="008D6103" w:rsidRPr="002836C8" w:rsidRDefault="008D6103" w:rsidP="0088355C">
            <w:pPr>
              <w:jc w:val="center"/>
            </w:pPr>
            <w:r>
              <w:t xml:space="preserve">Radicalisation </w:t>
            </w:r>
          </w:p>
        </w:tc>
        <w:tc>
          <w:tcPr>
            <w:tcW w:w="3409" w:type="pct"/>
            <w:vAlign w:val="center"/>
          </w:tcPr>
          <w:p w14:paraId="77BB90F0" w14:textId="77777777" w:rsidR="008D6103" w:rsidRDefault="008D6103" w:rsidP="0088355C">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88355C">
            <w:pPr>
              <w:jc w:val="left"/>
            </w:pPr>
            <w:r>
              <w:t xml:space="preserve">All areas of the curriculum </w:t>
            </w:r>
          </w:p>
        </w:tc>
      </w:tr>
      <w:tr w:rsidR="008D6103" w14:paraId="0AC68E11" w14:textId="77777777" w:rsidTr="0088355C">
        <w:trPr>
          <w:trHeight w:val="567"/>
        </w:trPr>
        <w:tc>
          <w:tcPr>
            <w:tcW w:w="643" w:type="pct"/>
            <w:vAlign w:val="center"/>
          </w:tcPr>
          <w:p w14:paraId="4CC7AA32" w14:textId="77777777" w:rsidR="008D6103" w:rsidRDefault="008D6103" w:rsidP="0088355C">
            <w:pPr>
              <w:spacing w:after="200" w:line="276" w:lineRule="auto"/>
              <w:jc w:val="center"/>
            </w:pPr>
            <w:r>
              <w:t>Challenges</w:t>
            </w:r>
          </w:p>
        </w:tc>
        <w:tc>
          <w:tcPr>
            <w:tcW w:w="3409" w:type="pct"/>
            <w:vAlign w:val="center"/>
          </w:tcPr>
          <w:p w14:paraId="22D92F82" w14:textId="77777777" w:rsidR="008D6103" w:rsidRDefault="008D6103" w:rsidP="0088355C">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88355C">
            <w:pPr>
              <w:spacing w:after="200" w:line="276" w:lineRule="auto"/>
              <w:jc w:val="left"/>
            </w:pPr>
            <w:r>
              <w:t>This risk or harm will be covered in the following curriculum areas:</w:t>
            </w:r>
          </w:p>
          <w:p w14:paraId="07F75D9A" w14:textId="744213D6" w:rsidR="008D6103" w:rsidRDefault="008D6103" w:rsidP="00910A4E">
            <w:pPr>
              <w:pStyle w:val="ListParagraph"/>
              <w:numPr>
                <w:ilvl w:val="0"/>
                <w:numId w:val="58"/>
              </w:numPr>
              <w:spacing w:after="200" w:line="276" w:lineRule="auto"/>
              <w:ind w:left="497"/>
              <w:jc w:val="left"/>
            </w:pPr>
            <w:r>
              <w:t xml:space="preserve">Relationships education </w:t>
            </w:r>
          </w:p>
          <w:p w14:paraId="37CE9212" w14:textId="25FFE3E4" w:rsidR="008D6103" w:rsidRPr="004F745F" w:rsidRDefault="008D6103" w:rsidP="0088355C">
            <w:pPr>
              <w:jc w:val="left"/>
            </w:pPr>
          </w:p>
        </w:tc>
      </w:tr>
      <w:tr w:rsidR="008D6103" w14:paraId="1C263194" w14:textId="77777777" w:rsidTr="0088355C">
        <w:trPr>
          <w:trHeight w:val="567"/>
        </w:trPr>
        <w:tc>
          <w:tcPr>
            <w:tcW w:w="643" w:type="pct"/>
            <w:vAlign w:val="center"/>
          </w:tcPr>
          <w:p w14:paraId="7E44C743" w14:textId="77777777" w:rsidR="008D6103" w:rsidRDefault="008D6103" w:rsidP="0088355C">
            <w:pPr>
              <w:spacing w:after="200" w:line="276" w:lineRule="auto"/>
              <w:jc w:val="center"/>
            </w:pPr>
            <w:r>
              <w:t>Content which incites violence</w:t>
            </w:r>
          </w:p>
        </w:tc>
        <w:tc>
          <w:tcPr>
            <w:tcW w:w="3409" w:type="pct"/>
            <w:vAlign w:val="center"/>
          </w:tcPr>
          <w:p w14:paraId="2F9D522C" w14:textId="77777777" w:rsidR="008D6103" w:rsidRDefault="008D6103" w:rsidP="0088355C">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88355C">
            <w:pPr>
              <w:spacing w:after="200" w:line="276" w:lineRule="auto"/>
              <w:jc w:val="left"/>
            </w:pPr>
            <w:r>
              <w:t>This risk or harm will be covered in the following curriculum areas:</w:t>
            </w:r>
          </w:p>
          <w:p w14:paraId="3F9826A3" w14:textId="00D6924B" w:rsidR="008D6103" w:rsidRDefault="008D6103" w:rsidP="00910A4E">
            <w:pPr>
              <w:pStyle w:val="ListParagraph"/>
              <w:numPr>
                <w:ilvl w:val="0"/>
                <w:numId w:val="60"/>
              </w:numPr>
              <w:spacing w:after="200" w:line="276" w:lineRule="auto"/>
              <w:ind w:left="497"/>
              <w:jc w:val="left"/>
            </w:pPr>
            <w:r>
              <w:t>Relationships education</w:t>
            </w:r>
          </w:p>
          <w:p w14:paraId="4B0F11AF" w14:textId="42B6F82D" w:rsidR="008D6103" w:rsidRPr="004F745F" w:rsidRDefault="008D6103" w:rsidP="00910A4E">
            <w:pPr>
              <w:pStyle w:val="ListParagraph"/>
              <w:numPr>
                <w:ilvl w:val="0"/>
                <w:numId w:val="60"/>
              </w:numPr>
              <w:spacing w:after="200" w:line="276" w:lineRule="auto"/>
              <w:ind w:left="497"/>
              <w:jc w:val="left"/>
            </w:pPr>
          </w:p>
        </w:tc>
      </w:tr>
      <w:tr w:rsidR="008D6103" w14:paraId="371DF205" w14:textId="77777777" w:rsidTr="0088355C">
        <w:trPr>
          <w:trHeight w:val="567"/>
        </w:trPr>
        <w:tc>
          <w:tcPr>
            <w:tcW w:w="643" w:type="pct"/>
            <w:vAlign w:val="center"/>
          </w:tcPr>
          <w:p w14:paraId="0048CDCA" w14:textId="77777777" w:rsidR="008D6103" w:rsidRDefault="008D6103" w:rsidP="0088355C">
            <w:pPr>
              <w:spacing w:after="200" w:line="276" w:lineRule="auto"/>
              <w:jc w:val="center"/>
            </w:pPr>
            <w:r>
              <w:t>Fake profiles</w:t>
            </w:r>
          </w:p>
        </w:tc>
        <w:tc>
          <w:tcPr>
            <w:tcW w:w="3409" w:type="pct"/>
            <w:vAlign w:val="center"/>
          </w:tcPr>
          <w:p w14:paraId="040B7BC1" w14:textId="77777777" w:rsidR="008D6103" w:rsidRDefault="008D6103" w:rsidP="0088355C">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88355C">
            <w:pPr>
              <w:spacing w:after="200" w:line="276" w:lineRule="auto"/>
              <w:jc w:val="left"/>
            </w:pPr>
            <w:r>
              <w:t>This risk or harm will be covered in the following curriculum areas:</w:t>
            </w:r>
          </w:p>
          <w:p w14:paraId="5D0E4D1C" w14:textId="005BA148" w:rsidR="008D6103" w:rsidRDefault="008D6103" w:rsidP="00910A4E">
            <w:pPr>
              <w:pStyle w:val="ListParagraph"/>
              <w:numPr>
                <w:ilvl w:val="0"/>
                <w:numId w:val="61"/>
              </w:numPr>
              <w:spacing w:after="200" w:line="276" w:lineRule="auto"/>
              <w:ind w:left="497"/>
              <w:jc w:val="left"/>
            </w:pPr>
            <w:r>
              <w:t xml:space="preserve">Relationships education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88355C">
        <w:trPr>
          <w:trHeight w:val="567"/>
        </w:trPr>
        <w:tc>
          <w:tcPr>
            <w:tcW w:w="643" w:type="pct"/>
            <w:vAlign w:val="center"/>
          </w:tcPr>
          <w:p w14:paraId="12DA7400" w14:textId="77777777" w:rsidR="008D6103" w:rsidRDefault="008D6103" w:rsidP="0088355C">
            <w:pPr>
              <w:spacing w:after="200" w:line="276" w:lineRule="auto"/>
              <w:jc w:val="center"/>
            </w:pPr>
            <w:r>
              <w:t>Grooming</w:t>
            </w:r>
          </w:p>
        </w:tc>
        <w:tc>
          <w:tcPr>
            <w:tcW w:w="3409" w:type="pct"/>
            <w:vAlign w:val="center"/>
          </w:tcPr>
          <w:p w14:paraId="61A0D0BB" w14:textId="77777777" w:rsidR="008D6103" w:rsidRDefault="008D6103" w:rsidP="0088355C">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88355C">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88355C">
            <w:pPr>
              <w:spacing w:after="200" w:line="276" w:lineRule="auto"/>
              <w:jc w:val="left"/>
            </w:pPr>
            <w:r>
              <w:t>This risk or harm will be covered in the following curriculum areas:</w:t>
            </w:r>
          </w:p>
          <w:p w14:paraId="68BE8CB4" w14:textId="5646F84F" w:rsidR="008D6103" w:rsidRDefault="008D6103" w:rsidP="00910A4E">
            <w:pPr>
              <w:pStyle w:val="ListParagraph"/>
              <w:numPr>
                <w:ilvl w:val="0"/>
                <w:numId w:val="63"/>
              </w:numPr>
              <w:spacing w:after="200" w:line="276" w:lineRule="auto"/>
              <w:ind w:left="497"/>
              <w:jc w:val="left"/>
            </w:pPr>
            <w:r>
              <w:t xml:space="preserve">Relationships education </w:t>
            </w:r>
          </w:p>
          <w:p w14:paraId="7128B140" w14:textId="7BB0CE88" w:rsidR="008D6103" w:rsidRDefault="008D6103" w:rsidP="0088355C">
            <w:pPr>
              <w:jc w:val="left"/>
            </w:pPr>
          </w:p>
        </w:tc>
      </w:tr>
      <w:tr w:rsidR="008D6103" w14:paraId="0AF061D0" w14:textId="77777777" w:rsidTr="0088355C">
        <w:trPr>
          <w:trHeight w:val="567"/>
        </w:trPr>
        <w:tc>
          <w:tcPr>
            <w:tcW w:w="643" w:type="pct"/>
            <w:vAlign w:val="center"/>
          </w:tcPr>
          <w:p w14:paraId="3D96DC52" w14:textId="77777777" w:rsidR="008D6103" w:rsidRDefault="008D6103" w:rsidP="0088355C">
            <w:pPr>
              <w:spacing w:after="200" w:line="276" w:lineRule="auto"/>
              <w:jc w:val="center"/>
            </w:pPr>
            <w:r>
              <w:t>Livestreaming</w:t>
            </w:r>
          </w:p>
        </w:tc>
        <w:tc>
          <w:tcPr>
            <w:tcW w:w="3409" w:type="pct"/>
            <w:vAlign w:val="center"/>
          </w:tcPr>
          <w:p w14:paraId="5F8F1519" w14:textId="77777777" w:rsidR="008D6103" w:rsidRDefault="008D6103" w:rsidP="0088355C">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e.g.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e.g.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88355C">
            <w:pPr>
              <w:spacing w:after="200" w:line="276" w:lineRule="auto"/>
              <w:jc w:val="left"/>
            </w:pPr>
            <w:r>
              <w:t>This risk or harm will be covered in the following curriculum areas:</w:t>
            </w:r>
          </w:p>
          <w:p w14:paraId="577A53DE" w14:textId="5B28A6DA" w:rsidR="008D6103" w:rsidRDefault="008D6103" w:rsidP="0088355C">
            <w:pPr>
              <w:jc w:val="left"/>
            </w:pPr>
          </w:p>
        </w:tc>
      </w:tr>
      <w:tr w:rsidR="008D6103" w14:paraId="5BA9EE5A" w14:textId="77777777" w:rsidTr="0088355C">
        <w:trPr>
          <w:trHeight w:val="567"/>
        </w:trPr>
        <w:tc>
          <w:tcPr>
            <w:tcW w:w="643" w:type="pct"/>
            <w:vAlign w:val="center"/>
          </w:tcPr>
          <w:p w14:paraId="42E52D32" w14:textId="77777777" w:rsidR="008D6103" w:rsidRDefault="008D6103" w:rsidP="0088355C">
            <w:pPr>
              <w:spacing w:after="200" w:line="276" w:lineRule="auto"/>
              <w:jc w:val="center"/>
            </w:pPr>
            <w:r>
              <w:t>Pornography</w:t>
            </w:r>
          </w:p>
        </w:tc>
        <w:tc>
          <w:tcPr>
            <w:tcW w:w="3409" w:type="pct"/>
            <w:vAlign w:val="center"/>
          </w:tcPr>
          <w:p w14:paraId="6D03BFB0" w14:textId="77777777" w:rsidR="008D6103" w:rsidRDefault="008D6103" w:rsidP="0088355C">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relationships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e.g. revenge porn or people trafficked into sex work </w:t>
            </w:r>
          </w:p>
        </w:tc>
        <w:tc>
          <w:tcPr>
            <w:tcW w:w="948" w:type="pct"/>
            <w:vAlign w:val="center"/>
          </w:tcPr>
          <w:p w14:paraId="44E0EF9E" w14:textId="77777777" w:rsidR="008D6103" w:rsidRDefault="008D6103" w:rsidP="0088355C">
            <w:pPr>
              <w:spacing w:after="200" w:line="276" w:lineRule="auto"/>
              <w:jc w:val="left"/>
            </w:pPr>
            <w:r>
              <w:t>This risk or harm will be covered in the following curriculum areas:</w:t>
            </w:r>
          </w:p>
          <w:p w14:paraId="04556901" w14:textId="07D64441" w:rsidR="008D6103" w:rsidRDefault="008D6103" w:rsidP="0088355C">
            <w:pPr>
              <w:jc w:val="left"/>
            </w:pPr>
          </w:p>
        </w:tc>
      </w:tr>
      <w:tr w:rsidR="008D6103" w14:paraId="4A1E4BA1" w14:textId="77777777" w:rsidTr="0088355C">
        <w:trPr>
          <w:trHeight w:val="567"/>
        </w:trPr>
        <w:tc>
          <w:tcPr>
            <w:tcW w:w="643" w:type="pct"/>
            <w:vAlign w:val="center"/>
          </w:tcPr>
          <w:p w14:paraId="2129EC3B" w14:textId="77777777" w:rsidR="008D6103" w:rsidRDefault="008D6103" w:rsidP="0088355C">
            <w:pPr>
              <w:spacing w:after="200" w:line="276" w:lineRule="auto"/>
              <w:jc w:val="center"/>
            </w:pPr>
            <w:r>
              <w:t>Unsafe communication</w:t>
            </w:r>
          </w:p>
        </w:tc>
        <w:tc>
          <w:tcPr>
            <w:tcW w:w="3409" w:type="pct"/>
            <w:vAlign w:val="center"/>
          </w:tcPr>
          <w:p w14:paraId="60585EBC" w14:textId="77777777" w:rsidR="008D6103" w:rsidRDefault="008D6103" w:rsidP="0088355C">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88355C">
            <w:pPr>
              <w:spacing w:after="200" w:line="276" w:lineRule="auto"/>
              <w:jc w:val="left"/>
            </w:pPr>
            <w:r>
              <w:t>This risk or harm will be covered in the following curriculum areas:</w:t>
            </w:r>
          </w:p>
          <w:p w14:paraId="34E2F61E" w14:textId="5C7EC9FB" w:rsidR="008D6103" w:rsidRDefault="008D6103" w:rsidP="00910A4E">
            <w:pPr>
              <w:pStyle w:val="ListParagraph"/>
              <w:numPr>
                <w:ilvl w:val="0"/>
                <w:numId w:val="68"/>
              </w:numPr>
              <w:spacing w:after="200" w:line="276" w:lineRule="auto"/>
              <w:ind w:left="497"/>
              <w:jc w:val="left"/>
            </w:pPr>
            <w:r>
              <w:t xml:space="preserve">Relationships education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88355C">
        <w:trPr>
          <w:trHeight w:val="567"/>
        </w:trPr>
        <w:tc>
          <w:tcPr>
            <w:tcW w:w="5000" w:type="pct"/>
            <w:gridSpan w:val="3"/>
            <w:shd w:val="clear" w:color="auto" w:fill="B1B1B1" w:themeFill="accent1"/>
            <w:vAlign w:val="center"/>
          </w:tcPr>
          <w:p w14:paraId="0748325D" w14:textId="77777777" w:rsidR="008D6103" w:rsidRPr="00542E72" w:rsidRDefault="008D6103" w:rsidP="0088355C">
            <w:pPr>
              <w:spacing w:line="276" w:lineRule="auto"/>
              <w:jc w:val="center"/>
              <w:rPr>
                <w:b/>
                <w:bCs/>
              </w:rPr>
            </w:pPr>
            <w:r w:rsidRPr="007D4BB2">
              <w:rPr>
                <w:b/>
                <w:bCs/>
              </w:rPr>
              <w:t>Wellbeing</w:t>
            </w:r>
          </w:p>
        </w:tc>
      </w:tr>
      <w:tr w:rsidR="008D6103" w14:paraId="46870C16" w14:textId="77777777" w:rsidTr="0088355C">
        <w:trPr>
          <w:trHeight w:val="567"/>
        </w:trPr>
        <w:tc>
          <w:tcPr>
            <w:tcW w:w="643" w:type="pct"/>
            <w:vAlign w:val="center"/>
          </w:tcPr>
          <w:p w14:paraId="39F41BFF" w14:textId="77777777" w:rsidR="008D6103" w:rsidRDefault="008D6103" w:rsidP="0088355C">
            <w:pPr>
              <w:spacing w:after="200" w:line="276" w:lineRule="auto"/>
              <w:jc w:val="center"/>
            </w:pPr>
            <w:r>
              <w:t>Impact on confidence (including body confidence)</w:t>
            </w:r>
          </w:p>
        </w:tc>
        <w:tc>
          <w:tcPr>
            <w:tcW w:w="3409" w:type="pct"/>
            <w:vAlign w:val="center"/>
          </w:tcPr>
          <w:p w14:paraId="64E2D762" w14:textId="77777777" w:rsidR="008D6103" w:rsidRDefault="008D6103" w:rsidP="00EA7711">
            <w:pPr>
              <w:spacing w:after="200" w:line="276" w:lineRule="auto"/>
              <w:jc w:val="left"/>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t xml:space="preserve">The role of social media influencers, including that they are paid to influence the behaviour of their followers </w:t>
            </w:r>
          </w:p>
          <w:p w14:paraId="128F132A" w14:textId="77777777" w:rsidR="008D6103" w:rsidRDefault="008D6103" w:rsidP="00910A4E">
            <w:pPr>
              <w:pStyle w:val="ListParagraph"/>
              <w:numPr>
                <w:ilvl w:val="0"/>
                <w:numId w:val="69"/>
              </w:numPr>
              <w:spacing w:after="200" w:line="276" w:lineRule="auto"/>
              <w:ind w:left="466"/>
              <w:jc w:val="left"/>
            </w:pPr>
            <w:r>
              <w:t xml:space="preserve">That ‘easy money’ lifestyles and offers may be too good to be true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88355C">
            <w:pPr>
              <w:spacing w:after="200" w:line="276" w:lineRule="auto"/>
              <w:jc w:val="left"/>
            </w:pPr>
            <w:r>
              <w:t>This risk or harm will be covered in the following curriculum areas:</w:t>
            </w:r>
          </w:p>
          <w:p w14:paraId="447B3AAE" w14:textId="07177A4E" w:rsidR="008D6103" w:rsidRDefault="008D6103" w:rsidP="0088355C">
            <w:pPr>
              <w:jc w:val="left"/>
            </w:pPr>
          </w:p>
        </w:tc>
      </w:tr>
      <w:tr w:rsidR="008D6103" w14:paraId="5019E900" w14:textId="77777777" w:rsidTr="0088355C">
        <w:trPr>
          <w:trHeight w:val="567"/>
        </w:trPr>
        <w:tc>
          <w:tcPr>
            <w:tcW w:w="643" w:type="pct"/>
            <w:vAlign w:val="center"/>
          </w:tcPr>
          <w:p w14:paraId="45E790E4" w14:textId="77777777" w:rsidR="008D6103" w:rsidRDefault="008D6103" w:rsidP="0088355C">
            <w:pPr>
              <w:spacing w:after="200" w:line="276" w:lineRule="auto"/>
              <w:jc w:val="center"/>
            </w:pPr>
            <w:r>
              <w:t>Impact on quality of life, physical and mental health and relationships</w:t>
            </w:r>
          </w:p>
        </w:tc>
        <w:tc>
          <w:tcPr>
            <w:tcW w:w="3409" w:type="pct"/>
            <w:vAlign w:val="center"/>
          </w:tcPr>
          <w:p w14:paraId="5FAE600E" w14:textId="77777777" w:rsidR="008D6103" w:rsidRDefault="008D6103" w:rsidP="0088355C">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88355C">
            <w:pPr>
              <w:spacing w:after="200" w:line="276" w:lineRule="auto"/>
              <w:jc w:val="left"/>
            </w:pPr>
            <w:r>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88355C">
        <w:trPr>
          <w:trHeight w:val="567"/>
        </w:trPr>
        <w:tc>
          <w:tcPr>
            <w:tcW w:w="643" w:type="pct"/>
            <w:vAlign w:val="center"/>
          </w:tcPr>
          <w:p w14:paraId="0D0C80DE" w14:textId="77777777" w:rsidR="008D6103" w:rsidRDefault="008D6103" w:rsidP="0088355C">
            <w:pPr>
              <w:spacing w:after="200" w:line="276" w:lineRule="auto"/>
              <w:jc w:val="center"/>
            </w:pPr>
            <w:r>
              <w:t>Online vs. offline behaviours</w:t>
            </w:r>
          </w:p>
        </w:tc>
        <w:tc>
          <w:tcPr>
            <w:tcW w:w="3409" w:type="pct"/>
            <w:vAlign w:val="center"/>
          </w:tcPr>
          <w:p w14:paraId="33B86C49" w14:textId="77777777" w:rsidR="008D6103" w:rsidRDefault="008D6103" w:rsidP="0088355C">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88355C">
            <w:pPr>
              <w:spacing w:after="200" w:line="276" w:lineRule="auto"/>
              <w:jc w:val="left"/>
            </w:pPr>
            <w:r>
              <w:t>This risk or harm will be covered in the following curriculum areas:</w:t>
            </w:r>
          </w:p>
          <w:p w14:paraId="6FE7142F" w14:textId="62D5E616" w:rsidR="008D6103" w:rsidRDefault="008D6103" w:rsidP="00910A4E">
            <w:pPr>
              <w:pStyle w:val="ListParagraph"/>
              <w:numPr>
                <w:ilvl w:val="0"/>
                <w:numId w:val="72"/>
              </w:numPr>
              <w:spacing w:after="200" w:line="276" w:lineRule="auto"/>
              <w:ind w:left="497"/>
              <w:jc w:val="left"/>
            </w:pPr>
            <w:r>
              <w:t xml:space="preserve">Relationships education </w:t>
            </w:r>
          </w:p>
          <w:p w14:paraId="0EFE5486" w14:textId="42E8C19E" w:rsidR="008D6103" w:rsidRDefault="008D6103" w:rsidP="0088355C">
            <w:pPr>
              <w:jc w:val="left"/>
            </w:pPr>
          </w:p>
        </w:tc>
      </w:tr>
      <w:tr w:rsidR="008D6103" w14:paraId="0C040AED" w14:textId="77777777" w:rsidTr="0088355C">
        <w:trPr>
          <w:trHeight w:val="567"/>
        </w:trPr>
        <w:tc>
          <w:tcPr>
            <w:tcW w:w="643" w:type="pct"/>
            <w:vAlign w:val="center"/>
          </w:tcPr>
          <w:p w14:paraId="0C450AD7" w14:textId="77777777" w:rsidR="008D6103" w:rsidRDefault="008D6103" w:rsidP="0088355C">
            <w:pPr>
              <w:spacing w:after="200" w:line="276" w:lineRule="auto"/>
              <w:jc w:val="center"/>
            </w:pPr>
            <w:r>
              <w:t>Reputational damage</w:t>
            </w:r>
          </w:p>
        </w:tc>
        <w:tc>
          <w:tcPr>
            <w:tcW w:w="3409" w:type="pct"/>
            <w:vAlign w:val="center"/>
          </w:tcPr>
          <w:p w14:paraId="4FBD9812" w14:textId="77777777" w:rsidR="008D6103" w:rsidRDefault="008D6103" w:rsidP="0088355C">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t xml:space="preserve">How to build a professional online profile </w:t>
            </w:r>
          </w:p>
        </w:tc>
        <w:tc>
          <w:tcPr>
            <w:tcW w:w="948" w:type="pct"/>
            <w:vAlign w:val="center"/>
          </w:tcPr>
          <w:p w14:paraId="770843E5" w14:textId="77777777" w:rsidR="008D6103" w:rsidRDefault="008D6103" w:rsidP="0088355C">
            <w:pPr>
              <w:spacing w:after="200" w:line="276" w:lineRule="auto"/>
              <w:jc w:val="left"/>
            </w:pPr>
            <w:r>
              <w:t>This risk or harm will be covered in the following curriculum areas:</w:t>
            </w:r>
          </w:p>
          <w:p w14:paraId="1321A001" w14:textId="21B41702" w:rsidR="008D6103" w:rsidRDefault="008D6103" w:rsidP="00EA7711">
            <w:pPr>
              <w:jc w:val="left"/>
            </w:pPr>
          </w:p>
        </w:tc>
      </w:tr>
      <w:tr w:rsidR="008D6103" w14:paraId="3EB8985B" w14:textId="77777777" w:rsidTr="0088355C">
        <w:trPr>
          <w:trHeight w:val="567"/>
        </w:trPr>
        <w:tc>
          <w:tcPr>
            <w:tcW w:w="643" w:type="pct"/>
            <w:vAlign w:val="center"/>
          </w:tcPr>
          <w:p w14:paraId="1223E14B" w14:textId="77777777" w:rsidR="008D6103" w:rsidRDefault="008D6103" w:rsidP="0088355C">
            <w:pPr>
              <w:spacing w:after="200" w:line="276" w:lineRule="auto"/>
              <w:jc w:val="center"/>
            </w:pPr>
            <w:r>
              <w:t>Suicide, self-harm and eating disorders</w:t>
            </w:r>
          </w:p>
        </w:tc>
        <w:tc>
          <w:tcPr>
            <w:tcW w:w="3409" w:type="pct"/>
            <w:vAlign w:val="center"/>
          </w:tcPr>
          <w:p w14:paraId="0586C0C2" w14:textId="77777777" w:rsidR="008D6103" w:rsidRDefault="008D6103" w:rsidP="0088355C">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1D9D8308" w14:textId="77777777" w:rsidR="008D6103" w:rsidRDefault="008D6103" w:rsidP="0088355C">
            <w:pPr>
              <w:spacing w:after="200" w:line="276" w:lineRule="auto"/>
            </w:pPr>
          </w:p>
        </w:tc>
      </w:tr>
      <w:bookmarkEnd w:id="53"/>
    </w:tbl>
    <w:p w14:paraId="628B92ED" w14:textId="0EFB53D1" w:rsidR="00020DFD" w:rsidRPr="00A12919" w:rsidRDefault="00020DFD" w:rsidP="001C7E09">
      <w:pPr>
        <w:rPr>
          <w:szCs w:val="24"/>
        </w:rPr>
      </w:pPr>
    </w:p>
    <w:sectPr w:rsidR="00020DFD" w:rsidRPr="00A12919" w:rsidSect="0088355C">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88355C" w:rsidRDefault="0088355C" w:rsidP="00AD4155">
      <w:r>
        <w:separator/>
      </w:r>
    </w:p>
  </w:endnote>
  <w:endnote w:type="continuationSeparator" w:id="0">
    <w:p w14:paraId="06DA37E6" w14:textId="77777777" w:rsidR="0088355C" w:rsidRDefault="0088355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698252-2F59-4B4C-88E5-8857541DFF64}"/>
  </w:font>
  <w:font w:name="Segoe UI">
    <w:panose1 w:val="020B0502040204020203"/>
    <w:charset w:val="00"/>
    <w:family w:val="swiss"/>
    <w:pitch w:val="variable"/>
    <w:sig w:usb0="E4002EFF" w:usb1="C000E47F" w:usb2="00000009" w:usb3="00000000" w:csb0="000001FF" w:csb1="00000000"/>
    <w:embedRegular r:id="rId2" w:fontKey="{2131E0F6-EA39-44FE-B49D-EF0B18C5E6CB}"/>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3" w:fontKey="{AF507D39-59D5-44B1-AC63-E8EDB6F49ED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88355C" w:rsidRDefault="0088355C" w:rsidP="00AD4155">
      <w:r>
        <w:separator/>
      </w:r>
    </w:p>
  </w:footnote>
  <w:footnote w:type="continuationSeparator" w:id="0">
    <w:p w14:paraId="27341DBF" w14:textId="77777777" w:rsidR="0088355C" w:rsidRDefault="0088355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4854A" w14:textId="769E680D" w:rsidR="0088355C" w:rsidRDefault="008835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88355C" w:rsidRDefault="0088355C">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88355C" w:rsidRPr="00935945" w:rsidRDefault="0088355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88355C" w:rsidRPr="00935945" w:rsidRDefault="0088355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034B" w14:textId="77777777" w:rsidR="0088355C" w:rsidRPr="00827A27" w:rsidRDefault="0088355C" w:rsidP="008835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88355C" w:rsidRDefault="008835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88355C" w:rsidRDefault="00883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3"/>
  </w:num>
  <w:num w:numId="3">
    <w:abstractNumId w:val="45"/>
  </w:num>
  <w:num w:numId="4">
    <w:abstractNumId w:val="2"/>
  </w:num>
  <w:num w:numId="5">
    <w:abstractNumId w:val="51"/>
  </w:num>
  <w:num w:numId="6">
    <w:abstractNumId w:val="58"/>
  </w:num>
  <w:num w:numId="7">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8"/>
  </w:num>
  <w:num w:numId="9">
    <w:abstractNumId w:val="54"/>
  </w:num>
  <w:num w:numId="10">
    <w:abstractNumId w:val="10"/>
  </w:num>
  <w:num w:numId="11">
    <w:abstractNumId w:val="28"/>
  </w:num>
  <w:num w:numId="12">
    <w:abstractNumId w:val="7"/>
  </w:num>
  <w:num w:numId="13">
    <w:abstractNumId w:val="53"/>
  </w:num>
  <w:num w:numId="14">
    <w:abstractNumId w:val="30"/>
  </w:num>
  <w:num w:numId="15">
    <w:abstractNumId w:val="39"/>
  </w:num>
  <w:num w:numId="16">
    <w:abstractNumId w:val="31"/>
  </w:num>
  <w:num w:numId="17">
    <w:abstractNumId w:val="25"/>
  </w:num>
  <w:num w:numId="18">
    <w:abstractNumId w:val="43"/>
  </w:num>
  <w:num w:numId="19">
    <w:abstractNumId w:val="11"/>
  </w:num>
  <w:num w:numId="20">
    <w:abstractNumId w:val="57"/>
  </w:num>
  <w:num w:numId="21">
    <w:abstractNumId w:val="69"/>
  </w:num>
  <w:num w:numId="22">
    <w:abstractNumId w:val="15"/>
  </w:num>
  <w:num w:numId="23">
    <w:abstractNumId w:val="50"/>
  </w:num>
  <w:num w:numId="24">
    <w:abstractNumId w:val="4"/>
  </w:num>
  <w:num w:numId="25">
    <w:abstractNumId w:val="32"/>
  </w:num>
  <w:num w:numId="26">
    <w:abstractNumId w:val="3"/>
  </w:num>
  <w:num w:numId="27">
    <w:abstractNumId w:val="55"/>
  </w:num>
  <w:num w:numId="28">
    <w:abstractNumId w:val="35"/>
  </w:num>
  <w:num w:numId="29">
    <w:abstractNumId w:val="9"/>
  </w:num>
  <w:num w:numId="30">
    <w:abstractNumId w:val="24"/>
  </w:num>
  <w:num w:numId="31">
    <w:abstractNumId w:val="13"/>
  </w:num>
  <w:num w:numId="32">
    <w:abstractNumId w:val="0"/>
  </w:num>
  <w:num w:numId="33">
    <w:abstractNumId w:val="14"/>
  </w:num>
  <w:num w:numId="34">
    <w:abstractNumId w:val="66"/>
  </w:num>
  <w:num w:numId="35">
    <w:abstractNumId w:val="19"/>
  </w:num>
  <w:num w:numId="36">
    <w:abstractNumId w:val="71"/>
  </w:num>
  <w:num w:numId="37">
    <w:abstractNumId w:val="23"/>
  </w:num>
  <w:num w:numId="38">
    <w:abstractNumId w:val="61"/>
  </w:num>
  <w:num w:numId="39">
    <w:abstractNumId w:val="70"/>
  </w:num>
  <w:num w:numId="40">
    <w:abstractNumId w:val="18"/>
  </w:num>
  <w:num w:numId="41">
    <w:abstractNumId w:val="8"/>
  </w:num>
  <w:num w:numId="42">
    <w:abstractNumId w:val="34"/>
  </w:num>
  <w:num w:numId="43">
    <w:abstractNumId w:val="38"/>
  </w:num>
  <w:num w:numId="44">
    <w:abstractNumId w:val="47"/>
  </w:num>
  <w:num w:numId="45">
    <w:abstractNumId w:val="29"/>
  </w:num>
  <w:num w:numId="46">
    <w:abstractNumId w:val="16"/>
  </w:num>
  <w:num w:numId="47">
    <w:abstractNumId w:val="72"/>
  </w:num>
  <w:num w:numId="48">
    <w:abstractNumId w:val="21"/>
  </w:num>
  <w:num w:numId="49">
    <w:abstractNumId w:val="64"/>
  </w:num>
  <w:num w:numId="50">
    <w:abstractNumId w:val="26"/>
  </w:num>
  <w:num w:numId="51">
    <w:abstractNumId w:val="40"/>
  </w:num>
  <w:num w:numId="52">
    <w:abstractNumId w:val="27"/>
  </w:num>
  <w:num w:numId="53">
    <w:abstractNumId w:val="41"/>
  </w:num>
  <w:num w:numId="54">
    <w:abstractNumId w:val="65"/>
  </w:num>
  <w:num w:numId="55">
    <w:abstractNumId w:val="67"/>
  </w:num>
  <w:num w:numId="56">
    <w:abstractNumId w:val="73"/>
  </w:num>
  <w:num w:numId="57">
    <w:abstractNumId w:val="56"/>
  </w:num>
  <w:num w:numId="58">
    <w:abstractNumId w:val="33"/>
  </w:num>
  <w:num w:numId="59">
    <w:abstractNumId w:val="5"/>
  </w:num>
  <w:num w:numId="60">
    <w:abstractNumId w:val="20"/>
  </w:num>
  <w:num w:numId="61">
    <w:abstractNumId w:val="12"/>
  </w:num>
  <w:num w:numId="62">
    <w:abstractNumId w:val="62"/>
  </w:num>
  <w:num w:numId="63">
    <w:abstractNumId w:val="1"/>
  </w:num>
  <w:num w:numId="64">
    <w:abstractNumId w:val="52"/>
  </w:num>
  <w:num w:numId="65">
    <w:abstractNumId w:val="49"/>
  </w:num>
  <w:num w:numId="66">
    <w:abstractNumId w:val="42"/>
  </w:num>
  <w:num w:numId="67">
    <w:abstractNumId w:val="17"/>
  </w:num>
  <w:num w:numId="68">
    <w:abstractNumId w:val="6"/>
  </w:num>
  <w:num w:numId="69">
    <w:abstractNumId w:val="46"/>
  </w:num>
  <w:num w:numId="70">
    <w:abstractNumId w:val="22"/>
  </w:num>
  <w:num w:numId="71">
    <w:abstractNumId w:val="37"/>
  </w:num>
  <w:num w:numId="72">
    <w:abstractNumId w:val="44"/>
  </w:num>
  <w:num w:numId="73">
    <w:abstractNumId w:val="59"/>
  </w:num>
  <w:num w:numId="74">
    <w:abstractNumId w:val="6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55C"/>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EDB"/>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A7711"/>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customStyle="1" w:styleId="3Policytitle">
    <w:name w:val="3 Policy title"/>
    <w:basedOn w:val="Normal"/>
    <w:qFormat/>
    <w:rsid w:val="00EA7711"/>
    <w:pPr>
      <w:spacing w:before="0" w:after="120" w:line="240" w:lineRule="auto"/>
      <w:jc w:val="left"/>
    </w:pPr>
    <w:rPr>
      <w:rFonts w:eastAsia="MS Mincho"/>
      <w:b/>
      <w:sz w:val="72"/>
      <w:szCs w:val="24"/>
      <w:lang w:val="en-US"/>
    </w:rPr>
  </w:style>
  <w:style w:type="paragraph" w:customStyle="1" w:styleId="1bodycopy10pt">
    <w:name w:val="1 body copy 10pt"/>
    <w:basedOn w:val="Normal"/>
    <w:link w:val="1bodycopy10ptChar"/>
    <w:qFormat/>
    <w:rsid w:val="00EA7711"/>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EA7711"/>
    <w:rPr>
      <w:rFonts w:ascii="Arial" w:eastAsia="MS Mincho" w:hAnsi="Arial" w:cs="Times New Roman"/>
      <w:sz w:val="20"/>
      <w:szCs w:val="24"/>
      <w:lang w:val="en-US"/>
    </w:rPr>
  </w:style>
  <w:style w:type="paragraph" w:customStyle="1" w:styleId="1bodycopy11pt">
    <w:name w:val="1 body copy 11pt"/>
    <w:autoRedefine/>
    <w:rsid w:val="00EA7711"/>
    <w:pPr>
      <w:spacing w:after="120" w:line="240" w:lineRule="auto"/>
      <w:ind w:right="850"/>
    </w:pPr>
    <w:rPr>
      <w:rFonts w:ascii="Arial" w:eastAsia="MS Mincho" w:hAnsi="Arial" w:cs="Arial"/>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4leaders.co.uk/services/policy-manager"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s://hub4leaders.co.uk/services/policy-manage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01FF9-EF24-4E71-9997-A50AF181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8632</Words>
  <Characters>49203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Langford</cp:lastModifiedBy>
  <cp:revision>3</cp:revision>
  <dcterms:created xsi:type="dcterms:W3CDTF">2023-11-13T15:02:00Z</dcterms:created>
  <dcterms:modified xsi:type="dcterms:W3CDTF">2024-01-17T15:01:00Z</dcterms:modified>
</cp:coreProperties>
</file>